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B7E" w:rsidRDefault="00107350">
      <w:pPr>
        <w:jc w:val="center"/>
        <w:rPr>
          <w:rFonts w:ascii="Arial" w:hAnsi="Arial" w:cs="Arial"/>
          <w:b/>
          <w:sz w:val="20"/>
        </w:rPr>
      </w:pPr>
      <w:r>
        <w:rPr>
          <w:rFonts w:ascii="Arial" w:hAnsi="Arial" w:cs="Arial"/>
          <w:b/>
          <w:sz w:val="20"/>
        </w:rPr>
        <w:t>JOB DESCRIPTION</w:t>
      </w:r>
    </w:p>
    <w:p w:rsidR="00041B7E" w:rsidRDefault="00041B7E">
      <w:pPr>
        <w:pStyle w:val="BodyText3"/>
        <w:ind w:left="-720" w:right="-1054"/>
        <w:rPr>
          <w:szCs w:val="20"/>
        </w:rPr>
      </w:pPr>
      <w:r>
        <w:rPr>
          <w:szCs w:val="20"/>
        </w:rPr>
        <w:t xml:space="preserve"> </w:t>
      </w:r>
    </w:p>
    <w:p w:rsidR="00041B7E" w:rsidRDefault="00041B7E">
      <w:pPr>
        <w:ind w:left="1260" w:right="540"/>
        <w:jc w:val="center"/>
        <w:rPr>
          <w:rFonts w:ascii="Arial" w:hAnsi="Arial" w:cs="Arial"/>
          <w:b/>
          <w:color w:val="008000"/>
          <w:sz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520"/>
        <w:gridCol w:w="3241"/>
        <w:gridCol w:w="2519"/>
        <w:gridCol w:w="1800"/>
      </w:tblGrid>
      <w:tr w:rsidR="00041B7E" w:rsidTr="00621851">
        <w:trPr>
          <w:trHeight w:val="745"/>
        </w:trPr>
        <w:tc>
          <w:tcPr>
            <w:tcW w:w="2520" w:type="dxa"/>
            <w:shd w:val="clear" w:color="auto" w:fill="FFFFFF"/>
          </w:tcPr>
          <w:p w:rsidR="00041B7E" w:rsidRDefault="00041B7E">
            <w:pPr>
              <w:rPr>
                <w:rFonts w:ascii="Arial" w:hAnsi="Arial" w:cs="Arial"/>
                <w:b/>
                <w:sz w:val="20"/>
              </w:rPr>
            </w:pPr>
            <w:r>
              <w:rPr>
                <w:rFonts w:ascii="Arial" w:hAnsi="Arial" w:cs="Arial"/>
                <w:b/>
                <w:sz w:val="20"/>
              </w:rPr>
              <w:t>Job Title:</w:t>
            </w:r>
          </w:p>
        </w:tc>
        <w:tc>
          <w:tcPr>
            <w:tcW w:w="3241" w:type="dxa"/>
            <w:shd w:val="clear" w:color="auto" w:fill="FFFFFF"/>
          </w:tcPr>
          <w:p w:rsidR="00137B3A" w:rsidRPr="002A628D" w:rsidRDefault="004A71D2" w:rsidP="0084261E">
            <w:pPr>
              <w:rPr>
                <w:rFonts w:ascii="Arial" w:hAnsi="Arial" w:cs="Arial"/>
                <w:b/>
                <w:sz w:val="20"/>
              </w:rPr>
            </w:pPr>
            <w:r w:rsidRPr="002A628D">
              <w:rPr>
                <w:rFonts w:ascii="Arial" w:hAnsi="Arial" w:cs="Arial"/>
                <w:b/>
                <w:sz w:val="20"/>
              </w:rPr>
              <w:t xml:space="preserve">Head </w:t>
            </w:r>
            <w:r w:rsidR="001E732F" w:rsidRPr="002A628D">
              <w:rPr>
                <w:rFonts w:ascii="Arial" w:hAnsi="Arial" w:cs="Arial"/>
                <w:b/>
                <w:sz w:val="20"/>
              </w:rPr>
              <w:t xml:space="preserve">of Department </w:t>
            </w:r>
          </w:p>
        </w:tc>
        <w:tc>
          <w:tcPr>
            <w:tcW w:w="2519" w:type="dxa"/>
            <w:shd w:val="clear" w:color="auto" w:fill="FFFFFF"/>
          </w:tcPr>
          <w:p w:rsidR="00041B7E" w:rsidRDefault="00E94DD3">
            <w:pPr>
              <w:rPr>
                <w:rFonts w:ascii="Arial" w:hAnsi="Arial" w:cs="Arial"/>
                <w:b/>
                <w:sz w:val="20"/>
              </w:rPr>
            </w:pPr>
            <w:r>
              <w:rPr>
                <w:rFonts w:ascii="Arial" w:hAnsi="Arial" w:cs="Arial"/>
                <w:b/>
                <w:sz w:val="20"/>
              </w:rPr>
              <w:t>Grade:</w:t>
            </w:r>
            <w:r w:rsidR="004A71D2">
              <w:rPr>
                <w:rFonts w:ascii="Arial" w:hAnsi="Arial" w:cs="Arial"/>
                <w:b/>
                <w:sz w:val="20"/>
              </w:rPr>
              <w:t xml:space="preserve"> </w:t>
            </w:r>
            <w:r w:rsidR="004A71D2" w:rsidRPr="008F7D95">
              <w:rPr>
                <w:rFonts w:ascii="Arial" w:hAnsi="Arial" w:cs="Arial"/>
                <w:sz w:val="20"/>
              </w:rPr>
              <w:t>AC5</w:t>
            </w:r>
            <w:r w:rsidR="003E0E3A">
              <w:rPr>
                <w:rFonts w:ascii="Arial" w:hAnsi="Arial" w:cs="Arial"/>
                <w:sz w:val="20"/>
              </w:rPr>
              <w:t>/2</w:t>
            </w:r>
          </w:p>
        </w:tc>
        <w:tc>
          <w:tcPr>
            <w:tcW w:w="1800" w:type="dxa"/>
            <w:shd w:val="clear" w:color="auto" w:fill="auto"/>
          </w:tcPr>
          <w:p w:rsidR="00A811C4" w:rsidRPr="00621851" w:rsidRDefault="00A811C4">
            <w:pPr>
              <w:rPr>
                <w:rFonts w:ascii="Arial" w:hAnsi="Arial" w:cs="Arial"/>
                <w:b/>
                <w:sz w:val="20"/>
              </w:rPr>
            </w:pPr>
          </w:p>
        </w:tc>
      </w:tr>
      <w:tr w:rsidR="00041B7E" w:rsidTr="00621851">
        <w:trPr>
          <w:trHeight w:val="248"/>
        </w:trPr>
        <w:tc>
          <w:tcPr>
            <w:tcW w:w="2520" w:type="dxa"/>
            <w:tcBorders>
              <w:bottom w:val="single" w:sz="4" w:space="0" w:color="auto"/>
            </w:tcBorders>
            <w:shd w:val="clear" w:color="auto" w:fill="FFFFFF"/>
          </w:tcPr>
          <w:p w:rsidR="00041B7E" w:rsidRDefault="00041B7E">
            <w:pPr>
              <w:rPr>
                <w:rFonts w:ascii="Arial" w:hAnsi="Arial" w:cs="Arial"/>
                <w:b/>
                <w:sz w:val="20"/>
              </w:rPr>
            </w:pPr>
            <w:r>
              <w:rPr>
                <w:rFonts w:ascii="Arial" w:hAnsi="Arial" w:cs="Arial"/>
                <w:b/>
                <w:sz w:val="20"/>
              </w:rPr>
              <w:t>Department:</w:t>
            </w:r>
          </w:p>
        </w:tc>
        <w:tc>
          <w:tcPr>
            <w:tcW w:w="3241" w:type="dxa"/>
            <w:tcBorders>
              <w:bottom w:val="single" w:sz="4" w:space="0" w:color="auto"/>
            </w:tcBorders>
            <w:shd w:val="clear" w:color="auto" w:fill="FFFFFF"/>
          </w:tcPr>
          <w:p w:rsidR="00041B7E" w:rsidRPr="008F7D95" w:rsidRDefault="00CE57E8">
            <w:pPr>
              <w:rPr>
                <w:rFonts w:ascii="Arial" w:hAnsi="Arial" w:cs="Arial"/>
                <w:sz w:val="20"/>
              </w:rPr>
            </w:pPr>
            <w:r>
              <w:rPr>
                <w:rFonts w:ascii="Arial" w:hAnsi="Arial" w:cs="Arial"/>
                <w:sz w:val="20"/>
              </w:rPr>
              <w:t>International Business and Economics</w:t>
            </w:r>
          </w:p>
        </w:tc>
        <w:tc>
          <w:tcPr>
            <w:tcW w:w="2519" w:type="dxa"/>
            <w:tcBorders>
              <w:bottom w:val="single" w:sz="4" w:space="0" w:color="auto"/>
            </w:tcBorders>
            <w:shd w:val="clear" w:color="auto" w:fill="FFFFFF"/>
          </w:tcPr>
          <w:p w:rsidR="00041B7E" w:rsidRDefault="00E94DD3">
            <w:pPr>
              <w:rPr>
                <w:rFonts w:ascii="Arial" w:hAnsi="Arial" w:cs="Arial"/>
                <w:b/>
                <w:sz w:val="20"/>
              </w:rPr>
            </w:pPr>
            <w:r>
              <w:rPr>
                <w:rFonts w:ascii="Arial" w:hAnsi="Arial" w:cs="Arial"/>
                <w:b/>
                <w:sz w:val="20"/>
              </w:rPr>
              <w:t>Date of Job Evaluation:</w:t>
            </w:r>
          </w:p>
        </w:tc>
        <w:tc>
          <w:tcPr>
            <w:tcW w:w="1800" w:type="dxa"/>
            <w:tcBorders>
              <w:bottom w:val="single" w:sz="4" w:space="0" w:color="auto"/>
            </w:tcBorders>
            <w:shd w:val="clear" w:color="auto" w:fill="auto"/>
          </w:tcPr>
          <w:p w:rsidR="00041B7E" w:rsidRPr="003751B7" w:rsidRDefault="003E0E3A">
            <w:pPr>
              <w:rPr>
                <w:rFonts w:ascii="Arial" w:hAnsi="Arial" w:cs="Arial"/>
                <w:sz w:val="20"/>
              </w:rPr>
            </w:pPr>
            <w:r w:rsidRPr="003751B7">
              <w:rPr>
                <w:rFonts w:ascii="Arial" w:hAnsi="Arial" w:cs="Arial"/>
                <w:sz w:val="20"/>
              </w:rPr>
              <w:t>02/10/2013</w:t>
            </w:r>
          </w:p>
        </w:tc>
      </w:tr>
      <w:tr w:rsidR="00041B7E">
        <w:trPr>
          <w:cantSplit/>
          <w:trHeight w:val="277"/>
        </w:trPr>
        <w:tc>
          <w:tcPr>
            <w:tcW w:w="2520" w:type="dxa"/>
            <w:tcBorders>
              <w:top w:val="single" w:sz="4" w:space="0" w:color="auto"/>
              <w:bottom w:val="single" w:sz="4" w:space="0" w:color="auto"/>
            </w:tcBorders>
            <w:shd w:val="clear" w:color="auto" w:fill="FFFFFF"/>
          </w:tcPr>
          <w:p w:rsidR="00041B7E" w:rsidRDefault="00041B7E">
            <w:pPr>
              <w:rPr>
                <w:rFonts w:ascii="Arial" w:hAnsi="Arial" w:cs="Arial"/>
                <w:b/>
                <w:sz w:val="20"/>
              </w:rPr>
            </w:pPr>
            <w:r>
              <w:rPr>
                <w:rFonts w:ascii="Arial" w:hAnsi="Arial" w:cs="Arial"/>
                <w:b/>
                <w:sz w:val="20"/>
              </w:rPr>
              <w:t>Role reports to:</w:t>
            </w:r>
          </w:p>
        </w:tc>
        <w:tc>
          <w:tcPr>
            <w:tcW w:w="7560" w:type="dxa"/>
            <w:gridSpan w:val="3"/>
            <w:tcBorders>
              <w:top w:val="single" w:sz="4" w:space="0" w:color="auto"/>
              <w:bottom w:val="single" w:sz="4" w:space="0" w:color="auto"/>
            </w:tcBorders>
            <w:shd w:val="clear" w:color="auto" w:fill="FFFFFF"/>
          </w:tcPr>
          <w:p w:rsidR="00041B7E" w:rsidRPr="008F7D95" w:rsidRDefault="00E224D6">
            <w:pPr>
              <w:pStyle w:val="Heading3"/>
              <w:rPr>
                <w:b w:val="0"/>
                <w:szCs w:val="22"/>
              </w:rPr>
            </w:pPr>
            <w:r>
              <w:rPr>
                <w:b w:val="0"/>
                <w:szCs w:val="22"/>
              </w:rPr>
              <w:t>PVC</w:t>
            </w:r>
            <w:r w:rsidR="00B62905">
              <w:rPr>
                <w:b w:val="0"/>
                <w:szCs w:val="22"/>
              </w:rPr>
              <w:t xml:space="preserve"> </w:t>
            </w:r>
            <w:r w:rsidR="00B62905" w:rsidRPr="00B3221E">
              <w:rPr>
                <w:b w:val="0"/>
                <w:szCs w:val="22"/>
              </w:rPr>
              <w:t>or their nominee</w:t>
            </w:r>
          </w:p>
        </w:tc>
      </w:tr>
      <w:tr w:rsidR="00041B7E">
        <w:trPr>
          <w:cantSplit/>
          <w:trHeight w:val="227"/>
        </w:trPr>
        <w:tc>
          <w:tcPr>
            <w:tcW w:w="2520" w:type="dxa"/>
            <w:tcBorders>
              <w:top w:val="single" w:sz="4" w:space="0" w:color="auto"/>
              <w:bottom w:val="single" w:sz="4" w:space="0" w:color="auto"/>
            </w:tcBorders>
            <w:shd w:val="clear" w:color="auto" w:fill="FFFFFF"/>
          </w:tcPr>
          <w:p w:rsidR="00041B7E" w:rsidRDefault="00041B7E">
            <w:pPr>
              <w:rPr>
                <w:rFonts w:ascii="Arial" w:hAnsi="Arial" w:cs="Arial"/>
                <w:b/>
                <w:sz w:val="20"/>
              </w:rPr>
            </w:pPr>
            <w:r>
              <w:rPr>
                <w:rFonts w:ascii="Arial" w:hAnsi="Arial" w:cs="Arial"/>
                <w:b/>
                <w:sz w:val="20"/>
              </w:rPr>
              <w:t>Direct Reports</w:t>
            </w:r>
          </w:p>
        </w:tc>
        <w:tc>
          <w:tcPr>
            <w:tcW w:w="7560" w:type="dxa"/>
            <w:gridSpan w:val="3"/>
            <w:tcBorders>
              <w:top w:val="single" w:sz="4" w:space="0" w:color="auto"/>
              <w:bottom w:val="single" w:sz="4" w:space="0" w:color="auto"/>
            </w:tcBorders>
            <w:shd w:val="clear" w:color="auto" w:fill="FFFFFF"/>
          </w:tcPr>
          <w:p w:rsidR="00041B7E" w:rsidRPr="008F7D95" w:rsidRDefault="008C088F">
            <w:pPr>
              <w:rPr>
                <w:rFonts w:ascii="Arial" w:hAnsi="Arial" w:cs="Arial"/>
                <w:sz w:val="20"/>
              </w:rPr>
            </w:pPr>
            <w:r>
              <w:rPr>
                <w:rFonts w:ascii="Arial" w:hAnsi="Arial" w:cs="Arial"/>
                <w:sz w:val="20"/>
              </w:rPr>
              <w:t xml:space="preserve">Members </w:t>
            </w:r>
            <w:r w:rsidR="003451DC">
              <w:rPr>
                <w:rFonts w:ascii="Arial" w:hAnsi="Arial" w:cs="Arial"/>
                <w:sz w:val="20"/>
              </w:rPr>
              <w:t xml:space="preserve">of staff in Department as </w:t>
            </w:r>
            <w:r w:rsidR="00A3142C">
              <w:rPr>
                <w:rFonts w:ascii="Arial" w:hAnsi="Arial" w:cs="Arial"/>
                <w:sz w:val="20"/>
              </w:rPr>
              <w:t>agreed with</w:t>
            </w:r>
            <w:r w:rsidR="00B62905">
              <w:rPr>
                <w:rFonts w:ascii="Arial" w:hAnsi="Arial" w:cs="Arial"/>
                <w:sz w:val="20"/>
              </w:rPr>
              <w:t xml:space="preserve"> the PVC</w:t>
            </w:r>
          </w:p>
        </w:tc>
      </w:tr>
      <w:tr w:rsidR="00041B7E">
        <w:trPr>
          <w:cantSplit/>
          <w:trHeight w:val="227"/>
        </w:trPr>
        <w:tc>
          <w:tcPr>
            <w:tcW w:w="2520" w:type="dxa"/>
            <w:tcBorders>
              <w:top w:val="single" w:sz="4" w:space="0" w:color="auto"/>
              <w:bottom w:val="single" w:sz="4" w:space="0" w:color="auto"/>
            </w:tcBorders>
            <w:shd w:val="clear" w:color="auto" w:fill="FFFFFF"/>
          </w:tcPr>
          <w:p w:rsidR="00041B7E" w:rsidRPr="00727300" w:rsidRDefault="00041B7E">
            <w:pPr>
              <w:rPr>
                <w:rFonts w:ascii="Arial" w:hAnsi="Arial" w:cs="Arial"/>
                <w:sz w:val="20"/>
              </w:rPr>
            </w:pPr>
            <w:r w:rsidRPr="00727300">
              <w:rPr>
                <w:rFonts w:ascii="Arial" w:hAnsi="Arial" w:cs="Arial"/>
                <w:sz w:val="20"/>
              </w:rPr>
              <w:t>Indirect Reports</w:t>
            </w:r>
            <w:r w:rsidR="00E94DD3" w:rsidRPr="00727300">
              <w:rPr>
                <w:rFonts w:ascii="Arial" w:hAnsi="Arial" w:cs="Arial"/>
                <w:sz w:val="20"/>
              </w:rPr>
              <w:t>:</w:t>
            </w:r>
          </w:p>
          <w:p w:rsidR="00E94DD3" w:rsidRPr="00727300" w:rsidRDefault="00E94DD3">
            <w:pPr>
              <w:rPr>
                <w:rFonts w:ascii="Arial" w:hAnsi="Arial" w:cs="Arial"/>
                <w:sz w:val="20"/>
              </w:rPr>
            </w:pPr>
          </w:p>
          <w:p w:rsidR="00E94DD3" w:rsidRPr="00727300" w:rsidRDefault="00E94DD3">
            <w:pPr>
              <w:rPr>
                <w:rFonts w:ascii="Arial" w:hAnsi="Arial" w:cs="Arial"/>
                <w:sz w:val="20"/>
              </w:rPr>
            </w:pPr>
            <w:r w:rsidRPr="00727300">
              <w:rPr>
                <w:rFonts w:ascii="Arial" w:hAnsi="Arial" w:cs="Arial"/>
                <w:sz w:val="20"/>
              </w:rPr>
              <w:t>Other Key contacts:</w:t>
            </w:r>
          </w:p>
        </w:tc>
        <w:tc>
          <w:tcPr>
            <w:tcW w:w="7560" w:type="dxa"/>
            <w:gridSpan w:val="3"/>
            <w:tcBorders>
              <w:top w:val="single" w:sz="4" w:space="0" w:color="auto"/>
              <w:bottom w:val="single" w:sz="4" w:space="0" w:color="auto"/>
            </w:tcBorders>
            <w:shd w:val="clear" w:color="auto" w:fill="FFFFFF"/>
          </w:tcPr>
          <w:p w:rsidR="00137B3A" w:rsidRPr="00727300" w:rsidRDefault="003451DC" w:rsidP="00E94DD3">
            <w:pPr>
              <w:rPr>
                <w:rFonts w:ascii="Arial" w:hAnsi="Arial" w:cs="Arial"/>
                <w:sz w:val="20"/>
              </w:rPr>
            </w:pPr>
            <w:r w:rsidRPr="00727300">
              <w:rPr>
                <w:rFonts w:ascii="Arial" w:hAnsi="Arial" w:cs="Arial"/>
                <w:sz w:val="20"/>
              </w:rPr>
              <w:t>Members of staff as required</w:t>
            </w:r>
          </w:p>
          <w:p w:rsidR="004A71D2" w:rsidRPr="00727300" w:rsidRDefault="004A71D2" w:rsidP="00E94DD3">
            <w:pPr>
              <w:rPr>
                <w:rFonts w:ascii="Arial" w:hAnsi="Arial" w:cs="Arial"/>
                <w:sz w:val="20"/>
              </w:rPr>
            </w:pPr>
          </w:p>
          <w:p w:rsidR="004A71D2" w:rsidRPr="003451DC" w:rsidRDefault="00B47CAA" w:rsidP="00976A74">
            <w:pPr>
              <w:rPr>
                <w:rFonts w:ascii="Arial" w:hAnsi="Arial" w:cs="Arial"/>
                <w:sz w:val="20"/>
              </w:rPr>
            </w:pPr>
            <w:r>
              <w:rPr>
                <w:rFonts w:ascii="Arial" w:hAnsi="Arial" w:cs="Arial"/>
                <w:sz w:val="20"/>
              </w:rPr>
              <w:t>Faculty leadership &amp; management teams</w:t>
            </w:r>
            <w:r w:rsidR="009321D8">
              <w:rPr>
                <w:rFonts w:ascii="Arial" w:hAnsi="Arial" w:cs="Arial"/>
                <w:sz w:val="20"/>
              </w:rPr>
              <w:t xml:space="preserve"> </w:t>
            </w:r>
            <w:r w:rsidR="008C088F">
              <w:rPr>
                <w:rFonts w:ascii="Arial" w:hAnsi="Arial" w:cs="Arial"/>
                <w:sz w:val="20"/>
              </w:rPr>
              <w:t>and senior staff in</w:t>
            </w:r>
            <w:r w:rsidR="00A966DE">
              <w:rPr>
                <w:rFonts w:ascii="Arial" w:hAnsi="Arial" w:cs="Arial"/>
                <w:sz w:val="20"/>
              </w:rPr>
              <w:t xml:space="preserve"> </w:t>
            </w:r>
            <w:r w:rsidR="00976A74">
              <w:rPr>
                <w:rFonts w:ascii="Arial" w:hAnsi="Arial" w:cs="Arial"/>
                <w:sz w:val="20"/>
              </w:rPr>
              <w:t>Business</w:t>
            </w:r>
            <w:r w:rsidR="00A966DE">
              <w:rPr>
                <w:rFonts w:ascii="Arial" w:hAnsi="Arial" w:cs="Arial"/>
                <w:sz w:val="20"/>
              </w:rPr>
              <w:t xml:space="preserve"> and </w:t>
            </w:r>
            <w:r w:rsidR="008C088F">
              <w:rPr>
                <w:rFonts w:ascii="Arial" w:hAnsi="Arial" w:cs="Arial"/>
                <w:sz w:val="20"/>
              </w:rPr>
              <w:t xml:space="preserve">other Faculties and Offices </w:t>
            </w:r>
            <w:r w:rsidR="009321D8">
              <w:rPr>
                <w:rFonts w:ascii="Arial" w:hAnsi="Arial" w:cs="Arial"/>
                <w:sz w:val="20"/>
              </w:rPr>
              <w:t xml:space="preserve">including </w:t>
            </w:r>
            <w:proofErr w:type="spellStart"/>
            <w:r w:rsidR="009321D8">
              <w:rPr>
                <w:rFonts w:ascii="Arial" w:hAnsi="Arial" w:cs="Arial"/>
                <w:sz w:val="20"/>
              </w:rPr>
              <w:t>HoDs</w:t>
            </w:r>
            <w:proofErr w:type="spellEnd"/>
            <w:r w:rsidR="009321D8">
              <w:rPr>
                <w:rFonts w:ascii="Arial" w:hAnsi="Arial" w:cs="Arial"/>
                <w:sz w:val="20"/>
              </w:rPr>
              <w:t>,</w:t>
            </w:r>
            <w:r w:rsidR="00A966DE">
              <w:rPr>
                <w:rFonts w:ascii="Arial" w:hAnsi="Arial" w:cs="Arial"/>
                <w:sz w:val="20"/>
              </w:rPr>
              <w:t xml:space="preserve"> </w:t>
            </w:r>
            <w:r w:rsidR="00976A74">
              <w:rPr>
                <w:rFonts w:ascii="Arial" w:hAnsi="Arial" w:cs="Arial"/>
                <w:sz w:val="20"/>
              </w:rPr>
              <w:t>Directors</w:t>
            </w:r>
            <w:r w:rsidR="00A966DE">
              <w:rPr>
                <w:rFonts w:ascii="Arial" w:hAnsi="Arial" w:cs="Arial"/>
                <w:sz w:val="20"/>
              </w:rPr>
              <w:t xml:space="preserve">, Programme Leaders,  </w:t>
            </w:r>
            <w:r w:rsidR="00976A74">
              <w:rPr>
                <w:rFonts w:ascii="Arial" w:hAnsi="Arial" w:cs="Arial"/>
                <w:sz w:val="20"/>
              </w:rPr>
              <w:t>Greenwich Research and Enterprise</w:t>
            </w:r>
            <w:r w:rsidR="004A71D2" w:rsidRPr="003451DC">
              <w:rPr>
                <w:rFonts w:ascii="Arial" w:hAnsi="Arial" w:cs="Arial"/>
                <w:sz w:val="20"/>
              </w:rPr>
              <w:t xml:space="preserve">,  </w:t>
            </w:r>
            <w:r w:rsidR="00976A74">
              <w:rPr>
                <w:rFonts w:ascii="Arial" w:hAnsi="Arial" w:cs="Arial"/>
                <w:sz w:val="20"/>
              </w:rPr>
              <w:t>Educational Development Unit</w:t>
            </w:r>
            <w:r w:rsidR="003451DC" w:rsidRPr="003451DC">
              <w:rPr>
                <w:rFonts w:ascii="Arial" w:hAnsi="Arial" w:cs="Arial"/>
                <w:sz w:val="20"/>
              </w:rPr>
              <w:t xml:space="preserve"> and </w:t>
            </w:r>
            <w:r w:rsidR="00976A74">
              <w:rPr>
                <w:rFonts w:ascii="Arial" w:hAnsi="Arial" w:cs="Arial"/>
                <w:sz w:val="20"/>
              </w:rPr>
              <w:t>Academic Quality Unit</w:t>
            </w:r>
            <w:r w:rsidR="003451DC" w:rsidRPr="003451DC">
              <w:rPr>
                <w:rFonts w:ascii="Arial" w:hAnsi="Arial" w:cs="Arial"/>
                <w:sz w:val="20"/>
              </w:rPr>
              <w:t xml:space="preserve">, International and Collaborations </w:t>
            </w:r>
            <w:r w:rsidR="00C97295">
              <w:rPr>
                <w:rFonts w:ascii="Arial" w:hAnsi="Arial" w:cs="Arial"/>
                <w:sz w:val="20"/>
              </w:rPr>
              <w:t>or partnerships</w:t>
            </w:r>
            <w:r w:rsidR="00CE57E8">
              <w:rPr>
                <w:rFonts w:ascii="Arial" w:hAnsi="Arial" w:cs="Arial"/>
                <w:sz w:val="20"/>
              </w:rPr>
              <w:t>,</w:t>
            </w:r>
            <w:bookmarkStart w:id="0" w:name="_GoBack"/>
            <w:bookmarkEnd w:id="0"/>
            <w:r w:rsidR="00B62905">
              <w:rPr>
                <w:rFonts w:ascii="Arial" w:hAnsi="Arial" w:cs="Arial"/>
                <w:sz w:val="20"/>
              </w:rPr>
              <w:t xml:space="preserve"> </w:t>
            </w:r>
            <w:r w:rsidR="00673DE4">
              <w:rPr>
                <w:rFonts w:ascii="Arial" w:hAnsi="Arial" w:cs="Arial"/>
                <w:sz w:val="20"/>
              </w:rPr>
              <w:t xml:space="preserve">the </w:t>
            </w:r>
            <w:r w:rsidRPr="003451DC">
              <w:rPr>
                <w:rFonts w:ascii="Arial" w:hAnsi="Arial" w:cs="Arial"/>
                <w:sz w:val="20"/>
              </w:rPr>
              <w:t>F</w:t>
            </w:r>
            <w:r>
              <w:rPr>
                <w:rFonts w:ascii="Arial" w:hAnsi="Arial" w:cs="Arial"/>
                <w:sz w:val="20"/>
              </w:rPr>
              <w:t xml:space="preserve">aculty </w:t>
            </w:r>
            <w:r w:rsidRPr="003451DC">
              <w:rPr>
                <w:rFonts w:ascii="Arial" w:hAnsi="Arial" w:cs="Arial"/>
                <w:sz w:val="20"/>
              </w:rPr>
              <w:t>O</w:t>
            </w:r>
            <w:r>
              <w:rPr>
                <w:rFonts w:ascii="Arial" w:hAnsi="Arial" w:cs="Arial"/>
                <w:sz w:val="20"/>
              </w:rPr>
              <w:t xml:space="preserve">perating </w:t>
            </w:r>
            <w:r w:rsidRPr="003451DC">
              <w:rPr>
                <w:rFonts w:ascii="Arial" w:hAnsi="Arial" w:cs="Arial"/>
                <w:sz w:val="20"/>
              </w:rPr>
              <w:t>O</w:t>
            </w:r>
            <w:r>
              <w:rPr>
                <w:rFonts w:ascii="Arial" w:hAnsi="Arial" w:cs="Arial"/>
                <w:sz w:val="20"/>
              </w:rPr>
              <w:t>ffice</w:t>
            </w:r>
            <w:r w:rsidR="00C97295">
              <w:rPr>
                <w:rFonts w:ascii="Arial" w:hAnsi="Arial" w:cs="Arial"/>
                <w:sz w:val="20"/>
              </w:rPr>
              <w:t xml:space="preserve">r and administrative and technician </w:t>
            </w:r>
            <w:r w:rsidR="008C088F">
              <w:rPr>
                <w:rFonts w:ascii="Arial" w:hAnsi="Arial" w:cs="Arial"/>
                <w:sz w:val="20"/>
              </w:rPr>
              <w:t>work groups,</w:t>
            </w:r>
            <w:r w:rsidR="00A966DE">
              <w:rPr>
                <w:rFonts w:ascii="Arial" w:hAnsi="Arial" w:cs="Arial"/>
                <w:sz w:val="20"/>
              </w:rPr>
              <w:t xml:space="preserve"> plus other members of staff as required.</w:t>
            </w:r>
            <w:r w:rsidR="008C088F">
              <w:rPr>
                <w:rFonts w:ascii="Arial" w:hAnsi="Arial" w:cs="Arial"/>
                <w:sz w:val="20"/>
              </w:rPr>
              <w:t xml:space="preserve"> </w:t>
            </w:r>
          </w:p>
        </w:tc>
      </w:tr>
      <w:tr w:rsidR="00041B7E">
        <w:trPr>
          <w:cantSplit/>
          <w:trHeight w:val="468"/>
        </w:trPr>
        <w:tc>
          <w:tcPr>
            <w:tcW w:w="10080" w:type="dxa"/>
            <w:gridSpan w:val="4"/>
            <w:tcBorders>
              <w:top w:val="single" w:sz="4" w:space="0" w:color="auto"/>
            </w:tcBorders>
            <w:shd w:val="clear" w:color="auto" w:fill="FFFFFF"/>
          </w:tcPr>
          <w:p w:rsidR="00041B7E" w:rsidRDefault="00041B7E">
            <w:pPr>
              <w:rPr>
                <w:rFonts w:ascii="Arial" w:hAnsi="Arial" w:cs="Arial"/>
                <w:bCs/>
                <w:sz w:val="20"/>
              </w:rPr>
            </w:pPr>
            <w:r>
              <w:rPr>
                <w:rFonts w:ascii="Arial" w:hAnsi="Arial" w:cs="Arial"/>
                <w:bCs/>
                <w:sz w:val="20"/>
              </w:rPr>
              <w:t xml:space="preserve">This role profile is non-contractual and provided for guidance. It will be updated and amended from time to time in accordance with the changing needs of the </w:t>
            </w:r>
            <w:r w:rsidR="00E94DD3">
              <w:rPr>
                <w:rFonts w:ascii="Arial" w:hAnsi="Arial" w:cs="Arial"/>
                <w:bCs/>
                <w:sz w:val="20"/>
              </w:rPr>
              <w:t>University</w:t>
            </w:r>
            <w:r>
              <w:rPr>
                <w:rFonts w:ascii="Arial" w:hAnsi="Arial" w:cs="Arial"/>
                <w:bCs/>
                <w:sz w:val="20"/>
              </w:rPr>
              <w:t xml:space="preserve"> and the requirements of the job.</w:t>
            </w:r>
          </w:p>
        </w:tc>
      </w:tr>
    </w:tbl>
    <w:p w:rsidR="00041B7E" w:rsidRDefault="00041B7E">
      <w:pPr>
        <w:ind w:right="540"/>
        <w:rPr>
          <w:rFonts w:ascii="Arial" w:hAnsi="Arial" w:cs="Arial"/>
          <w:sz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41B7E">
        <w:tc>
          <w:tcPr>
            <w:tcW w:w="10080" w:type="dxa"/>
          </w:tcPr>
          <w:p w:rsidR="00041B7E" w:rsidRDefault="00041B7E">
            <w:pPr>
              <w:rPr>
                <w:rFonts w:ascii="Arial" w:hAnsi="Arial" w:cs="Arial"/>
                <w:b/>
                <w:bCs/>
                <w:sz w:val="20"/>
              </w:rPr>
            </w:pPr>
          </w:p>
          <w:p w:rsidR="001E732F" w:rsidRPr="00D40D51" w:rsidRDefault="00041B7E" w:rsidP="001E732F">
            <w:pPr>
              <w:rPr>
                <w:rFonts w:ascii="Arial" w:hAnsi="Arial" w:cs="Arial"/>
                <w:sz w:val="20"/>
                <w:lang w:eastAsia="zh-CN"/>
              </w:rPr>
            </w:pPr>
            <w:r>
              <w:rPr>
                <w:rFonts w:ascii="Arial" w:hAnsi="Arial" w:cs="Arial"/>
                <w:b/>
                <w:bCs/>
                <w:sz w:val="20"/>
              </w:rPr>
              <w:t>PURPOSE OF ROLE:</w:t>
            </w:r>
            <w:r w:rsidR="00137B3A">
              <w:rPr>
                <w:rFonts w:ascii="Arial" w:hAnsi="Arial" w:cs="Arial"/>
                <w:b/>
                <w:bCs/>
                <w:sz w:val="20"/>
              </w:rPr>
              <w:t xml:space="preserve"> </w:t>
            </w:r>
            <w:r w:rsidR="004A71D2" w:rsidRPr="000D0A10">
              <w:rPr>
                <w:rFonts w:ascii="Arial" w:hAnsi="Arial" w:cs="Arial"/>
                <w:bCs/>
                <w:sz w:val="20"/>
                <w:szCs w:val="20"/>
              </w:rPr>
              <w:t xml:space="preserve">To lead the </w:t>
            </w:r>
            <w:r w:rsidR="000D0A10">
              <w:rPr>
                <w:rFonts w:ascii="Arial" w:hAnsi="Arial" w:cs="Arial"/>
                <w:bCs/>
                <w:sz w:val="20"/>
                <w:szCs w:val="20"/>
              </w:rPr>
              <w:t xml:space="preserve">strategic </w:t>
            </w:r>
            <w:r w:rsidR="008F7D95" w:rsidRPr="000D0A10">
              <w:rPr>
                <w:rFonts w:ascii="Arial" w:hAnsi="Arial" w:cs="Arial"/>
                <w:bCs/>
                <w:sz w:val="20"/>
                <w:szCs w:val="20"/>
              </w:rPr>
              <w:t xml:space="preserve">development </w:t>
            </w:r>
            <w:r w:rsidR="00C97295">
              <w:rPr>
                <w:rFonts w:ascii="Arial" w:hAnsi="Arial" w:cs="Arial"/>
                <w:bCs/>
                <w:sz w:val="20"/>
                <w:szCs w:val="20"/>
              </w:rPr>
              <w:t xml:space="preserve">and delivery </w:t>
            </w:r>
            <w:r w:rsidR="008F7D95" w:rsidRPr="000D0A10">
              <w:rPr>
                <w:rFonts w:ascii="Arial" w:hAnsi="Arial" w:cs="Arial"/>
                <w:bCs/>
                <w:sz w:val="20"/>
                <w:szCs w:val="20"/>
              </w:rPr>
              <w:t>of high quality academic programmes</w:t>
            </w:r>
            <w:r w:rsidR="00C23999">
              <w:rPr>
                <w:rFonts w:ascii="Arial" w:hAnsi="Arial" w:cs="Arial"/>
                <w:bCs/>
                <w:sz w:val="20"/>
                <w:szCs w:val="20"/>
              </w:rPr>
              <w:t xml:space="preserve">, to set and maintain </w:t>
            </w:r>
            <w:r w:rsidR="00B62905">
              <w:rPr>
                <w:rFonts w:ascii="Arial" w:hAnsi="Arial" w:cs="Arial"/>
                <w:bCs/>
                <w:sz w:val="20"/>
                <w:szCs w:val="20"/>
              </w:rPr>
              <w:t xml:space="preserve">high quality </w:t>
            </w:r>
            <w:r w:rsidR="00C23999">
              <w:rPr>
                <w:rFonts w:ascii="Arial" w:hAnsi="Arial" w:cs="Arial"/>
                <w:bCs/>
                <w:sz w:val="20"/>
                <w:szCs w:val="20"/>
              </w:rPr>
              <w:t>academic standards, to assure and enhance the academic quality and student experience</w:t>
            </w:r>
            <w:r w:rsidR="00C97295">
              <w:rPr>
                <w:rFonts w:ascii="Arial" w:hAnsi="Arial" w:cs="Arial"/>
                <w:bCs/>
                <w:sz w:val="20"/>
                <w:szCs w:val="20"/>
              </w:rPr>
              <w:t>,</w:t>
            </w:r>
            <w:r w:rsidR="00B96F1F">
              <w:rPr>
                <w:rFonts w:ascii="Arial" w:hAnsi="Arial" w:cs="Arial"/>
                <w:bCs/>
                <w:sz w:val="20"/>
                <w:szCs w:val="20"/>
              </w:rPr>
              <w:t xml:space="preserve"> and to foster</w:t>
            </w:r>
            <w:r w:rsidR="00E05B3D">
              <w:rPr>
                <w:rFonts w:ascii="Arial" w:hAnsi="Arial" w:cs="Arial"/>
                <w:bCs/>
                <w:sz w:val="20"/>
                <w:szCs w:val="20"/>
              </w:rPr>
              <w:t xml:space="preserve"> </w:t>
            </w:r>
            <w:r w:rsidR="008F7D95" w:rsidRPr="000D0A10">
              <w:rPr>
                <w:rFonts w:ascii="Arial" w:hAnsi="Arial" w:cs="Arial"/>
                <w:bCs/>
                <w:sz w:val="20"/>
                <w:szCs w:val="20"/>
              </w:rPr>
              <w:t xml:space="preserve">research </w:t>
            </w:r>
            <w:r w:rsidR="00C97295">
              <w:rPr>
                <w:rFonts w:ascii="Arial" w:hAnsi="Arial" w:cs="Arial"/>
                <w:bCs/>
                <w:sz w:val="20"/>
                <w:szCs w:val="20"/>
              </w:rPr>
              <w:t xml:space="preserve">and enterprise engagement </w:t>
            </w:r>
            <w:r w:rsidR="00E05B3D">
              <w:rPr>
                <w:rFonts w:ascii="Arial" w:hAnsi="Arial" w:cs="Arial"/>
                <w:bCs/>
                <w:sz w:val="20"/>
                <w:szCs w:val="20"/>
              </w:rPr>
              <w:t>w</w:t>
            </w:r>
            <w:r w:rsidR="00C97295">
              <w:rPr>
                <w:rFonts w:ascii="Arial" w:hAnsi="Arial" w:cs="Arial"/>
                <w:bCs/>
                <w:sz w:val="20"/>
                <w:szCs w:val="20"/>
              </w:rPr>
              <w:t>ithin the context of the University and Faculty strategic plans</w:t>
            </w:r>
            <w:r w:rsidR="00B62905">
              <w:rPr>
                <w:rFonts w:ascii="Arial" w:hAnsi="Arial" w:cs="Arial"/>
                <w:bCs/>
                <w:sz w:val="20"/>
                <w:szCs w:val="20"/>
              </w:rPr>
              <w:t xml:space="preserve">. To lead the Department </w:t>
            </w:r>
            <w:r w:rsidR="00D0172A">
              <w:rPr>
                <w:rFonts w:ascii="Arial" w:hAnsi="Arial" w:cs="Arial"/>
                <w:bCs/>
                <w:sz w:val="20"/>
                <w:szCs w:val="20"/>
              </w:rPr>
              <w:t xml:space="preserve"> such as for example by setting the vision and priorities, leading by example, managing resources, and achieving active membership of and contribution to the </w:t>
            </w:r>
            <w:r w:rsidR="00E05B3D">
              <w:rPr>
                <w:rFonts w:ascii="Arial" w:hAnsi="Arial" w:cs="Arial"/>
                <w:bCs/>
                <w:sz w:val="20"/>
                <w:szCs w:val="20"/>
              </w:rPr>
              <w:t xml:space="preserve">Faculty management teams. This is a key role in the Faculty structure and will work closely with the PVC </w:t>
            </w:r>
            <w:r w:rsidR="002F6FA7">
              <w:rPr>
                <w:rFonts w:ascii="Arial" w:hAnsi="Arial" w:cs="Arial"/>
                <w:bCs/>
                <w:sz w:val="20"/>
                <w:szCs w:val="20"/>
              </w:rPr>
              <w:t xml:space="preserve">and other senior members of staff </w:t>
            </w:r>
            <w:r w:rsidR="00E05B3D">
              <w:rPr>
                <w:rFonts w:ascii="Arial" w:hAnsi="Arial" w:cs="Arial"/>
                <w:bCs/>
                <w:sz w:val="20"/>
                <w:szCs w:val="20"/>
              </w:rPr>
              <w:t>to ensure the successful delivery of the Facult</w:t>
            </w:r>
            <w:r w:rsidR="00B62905">
              <w:rPr>
                <w:rFonts w:ascii="Arial" w:hAnsi="Arial" w:cs="Arial"/>
                <w:bCs/>
                <w:sz w:val="20"/>
                <w:szCs w:val="20"/>
              </w:rPr>
              <w:t>y’s objectives and</w:t>
            </w:r>
            <w:r w:rsidR="00B96F1F">
              <w:rPr>
                <w:rFonts w:ascii="Arial" w:hAnsi="Arial" w:cs="Arial"/>
                <w:bCs/>
                <w:sz w:val="20"/>
                <w:szCs w:val="20"/>
              </w:rPr>
              <w:t xml:space="preserve"> plans</w:t>
            </w:r>
            <w:r w:rsidR="00E05B3D">
              <w:rPr>
                <w:rFonts w:ascii="Arial" w:hAnsi="Arial" w:cs="Arial"/>
                <w:bCs/>
                <w:sz w:val="20"/>
                <w:szCs w:val="20"/>
              </w:rPr>
              <w:t>.</w:t>
            </w:r>
            <w:r w:rsidR="005B29ED" w:rsidRPr="000D0A10">
              <w:rPr>
                <w:rFonts w:ascii="Arial" w:hAnsi="Arial" w:cs="Arial"/>
                <w:sz w:val="20"/>
                <w:szCs w:val="20"/>
              </w:rPr>
              <w:t xml:space="preserve"> </w:t>
            </w:r>
          </w:p>
          <w:p w:rsidR="0035159C" w:rsidRPr="000D0A10" w:rsidRDefault="0035159C" w:rsidP="0035159C">
            <w:pPr>
              <w:rPr>
                <w:rFonts w:ascii="Arial" w:hAnsi="Arial" w:cs="Arial"/>
                <w:b/>
                <w:bCs/>
                <w:sz w:val="20"/>
                <w:szCs w:val="20"/>
              </w:rPr>
            </w:pPr>
          </w:p>
          <w:p w:rsidR="00E94DD3" w:rsidRPr="00524AEE" w:rsidRDefault="00E94DD3" w:rsidP="00621851">
            <w:pPr>
              <w:ind w:left="720"/>
              <w:rPr>
                <w:rFonts w:ascii="Arial" w:hAnsi="Arial" w:cs="Arial"/>
                <w:bCs/>
                <w:sz w:val="16"/>
                <w:szCs w:val="16"/>
              </w:rPr>
            </w:pPr>
          </w:p>
        </w:tc>
      </w:tr>
    </w:tbl>
    <w:p w:rsidR="00041B7E" w:rsidRDefault="00041B7E">
      <w:pPr>
        <w:ind w:right="540"/>
        <w:rPr>
          <w:rFonts w:ascii="Arial" w:hAnsi="Arial" w:cs="Arial"/>
          <w:sz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041B7E">
        <w:tc>
          <w:tcPr>
            <w:tcW w:w="10080" w:type="dxa"/>
          </w:tcPr>
          <w:p w:rsidR="00041B7E" w:rsidRDefault="00041B7E">
            <w:pPr>
              <w:rPr>
                <w:rFonts w:ascii="Arial" w:hAnsi="Arial" w:cs="Arial"/>
                <w:b/>
                <w:bCs/>
                <w:sz w:val="20"/>
              </w:rPr>
            </w:pPr>
            <w:r>
              <w:rPr>
                <w:rFonts w:ascii="Arial" w:hAnsi="Arial" w:cs="Arial"/>
                <w:b/>
                <w:bCs/>
                <w:sz w:val="20"/>
              </w:rPr>
              <w:t>KEY ACCOUNTABILITIES:</w:t>
            </w:r>
          </w:p>
          <w:p w:rsidR="00305775" w:rsidRDefault="00305775">
            <w:pPr>
              <w:rPr>
                <w:rFonts w:ascii="Arial" w:hAnsi="Arial" w:cs="Arial"/>
                <w:b/>
                <w:bCs/>
                <w:sz w:val="20"/>
              </w:rPr>
            </w:pPr>
          </w:p>
          <w:p w:rsidR="00041B7E" w:rsidRPr="00554A05" w:rsidRDefault="00E94DD3">
            <w:pPr>
              <w:rPr>
                <w:rFonts w:ascii="Arial" w:hAnsi="Arial" w:cs="Arial"/>
                <w:b/>
                <w:bCs/>
                <w:sz w:val="20"/>
                <w:szCs w:val="20"/>
              </w:rPr>
            </w:pPr>
            <w:r w:rsidRPr="00554A05">
              <w:rPr>
                <w:rFonts w:ascii="Arial" w:hAnsi="Arial" w:cs="Arial"/>
                <w:b/>
                <w:bCs/>
                <w:sz w:val="20"/>
                <w:szCs w:val="20"/>
              </w:rPr>
              <w:t>Team</w:t>
            </w:r>
            <w:r w:rsidR="00041B7E" w:rsidRPr="00554A05">
              <w:rPr>
                <w:rFonts w:ascii="Arial" w:hAnsi="Arial" w:cs="Arial"/>
                <w:b/>
                <w:bCs/>
                <w:sz w:val="20"/>
                <w:szCs w:val="20"/>
              </w:rPr>
              <w:t xml:space="preserve"> Specific</w:t>
            </w:r>
            <w:r w:rsidR="0019465B" w:rsidRPr="00554A05">
              <w:rPr>
                <w:rFonts w:ascii="Arial" w:hAnsi="Arial" w:cs="Arial"/>
                <w:b/>
                <w:bCs/>
                <w:sz w:val="20"/>
                <w:szCs w:val="20"/>
              </w:rPr>
              <w:t>:</w:t>
            </w:r>
          </w:p>
          <w:p w:rsidR="005B29ED" w:rsidRPr="00554A05" w:rsidRDefault="005B29ED">
            <w:pPr>
              <w:rPr>
                <w:rFonts w:ascii="Arial" w:hAnsi="Arial" w:cs="Arial"/>
                <w:b/>
                <w:bCs/>
                <w:sz w:val="20"/>
                <w:szCs w:val="20"/>
              </w:rPr>
            </w:pPr>
          </w:p>
          <w:p w:rsidR="00C97295" w:rsidRDefault="00C97295" w:rsidP="00554A05">
            <w:pPr>
              <w:numPr>
                <w:ilvl w:val="0"/>
                <w:numId w:val="49"/>
              </w:numPr>
              <w:tabs>
                <w:tab w:val="left" w:pos="-720"/>
              </w:tabs>
              <w:suppressAutoHyphens/>
              <w:rPr>
                <w:rFonts w:ascii="Arial" w:hAnsi="Arial" w:cs="Arial"/>
                <w:sz w:val="20"/>
                <w:szCs w:val="20"/>
              </w:rPr>
            </w:pPr>
            <w:r w:rsidRPr="00554A05">
              <w:rPr>
                <w:rFonts w:ascii="Arial" w:hAnsi="Arial" w:cs="Arial"/>
                <w:sz w:val="20"/>
                <w:szCs w:val="20"/>
              </w:rPr>
              <w:t xml:space="preserve">Act as </w:t>
            </w:r>
            <w:r w:rsidRPr="00554A05">
              <w:rPr>
                <w:rFonts w:ascii="Arial" w:hAnsi="Arial" w:cs="Arial"/>
                <w:b/>
                <w:sz w:val="20"/>
                <w:szCs w:val="20"/>
              </w:rPr>
              <w:fldChar w:fldCharType="begin"/>
            </w:r>
            <w:r w:rsidRPr="00554A05">
              <w:rPr>
                <w:rFonts w:ascii="Arial" w:hAnsi="Arial" w:cs="Arial"/>
                <w:b/>
                <w:sz w:val="20"/>
                <w:szCs w:val="20"/>
              </w:rPr>
              <w:instrText xml:space="preserve">  </w:instrText>
            </w:r>
            <w:r w:rsidRPr="00554A05">
              <w:rPr>
                <w:rFonts w:ascii="Arial" w:hAnsi="Arial" w:cs="Arial"/>
                <w:b/>
                <w:sz w:val="20"/>
                <w:szCs w:val="20"/>
              </w:rPr>
              <w:fldChar w:fldCharType="end"/>
            </w:r>
            <w:r w:rsidRPr="00554A05">
              <w:rPr>
                <w:rFonts w:ascii="Arial" w:hAnsi="Arial" w:cs="Arial"/>
                <w:sz w:val="20"/>
                <w:szCs w:val="20"/>
              </w:rPr>
              <w:t xml:space="preserve">a dynamic academic leader </w:t>
            </w:r>
            <w:r w:rsidR="00D0172A">
              <w:rPr>
                <w:rFonts w:ascii="Arial" w:hAnsi="Arial" w:cs="Arial"/>
                <w:sz w:val="20"/>
                <w:szCs w:val="20"/>
              </w:rPr>
              <w:t xml:space="preserve">of </w:t>
            </w:r>
            <w:r w:rsidR="00B40533">
              <w:rPr>
                <w:rFonts w:ascii="Arial" w:hAnsi="Arial" w:cs="Arial"/>
                <w:sz w:val="20"/>
                <w:szCs w:val="20"/>
              </w:rPr>
              <w:t xml:space="preserve">the community of scholars within </w:t>
            </w:r>
            <w:r>
              <w:rPr>
                <w:rFonts w:ascii="Arial" w:hAnsi="Arial" w:cs="Arial"/>
                <w:sz w:val="20"/>
                <w:szCs w:val="20"/>
              </w:rPr>
              <w:t>the Departm</w:t>
            </w:r>
            <w:r w:rsidR="00B40533">
              <w:rPr>
                <w:rFonts w:ascii="Arial" w:hAnsi="Arial" w:cs="Arial"/>
                <w:sz w:val="20"/>
                <w:szCs w:val="20"/>
              </w:rPr>
              <w:t>ent</w:t>
            </w:r>
            <w:r w:rsidR="00E05B3D">
              <w:rPr>
                <w:rFonts w:ascii="Arial" w:hAnsi="Arial" w:cs="Arial"/>
                <w:sz w:val="20"/>
                <w:szCs w:val="20"/>
              </w:rPr>
              <w:t xml:space="preserve">, for example by </w:t>
            </w:r>
            <w:r w:rsidR="00D0172A">
              <w:rPr>
                <w:rFonts w:ascii="Arial" w:hAnsi="Arial" w:cs="Arial"/>
                <w:sz w:val="20"/>
                <w:szCs w:val="20"/>
              </w:rPr>
              <w:t>fostering community, ownership and shared objectives by holding regular Departmental meetings</w:t>
            </w:r>
            <w:r w:rsidR="00E655DD">
              <w:rPr>
                <w:rFonts w:ascii="Arial" w:hAnsi="Arial" w:cs="Arial"/>
                <w:sz w:val="20"/>
                <w:szCs w:val="20"/>
              </w:rPr>
              <w:t xml:space="preserve"> and developing good communication, rewarding excellence, holding to account underperforming members of staff, </w:t>
            </w:r>
            <w:r w:rsidR="00E655DD" w:rsidRPr="00554A05">
              <w:rPr>
                <w:rFonts w:ascii="Arial" w:hAnsi="Arial" w:cs="Arial"/>
                <w:sz w:val="20"/>
                <w:szCs w:val="20"/>
              </w:rPr>
              <w:t>managing staff</w:t>
            </w:r>
            <w:r w:rsidR="00E655DD">
              <w:rPr>
                <w:rFonts w:ascii="Arial" w:hAnsi="Arial" w:cs="Arial"/>
                <w:sz w:val="20"/>
                <w:szCs w:val="20"/>
              </w:rPr>
              <w:t xml:space="preserve">, </w:t>
            </w:r>
            <w:r w:rsidR="00E655DD" w:rsidRPr="00554A05">
              <w:rPr>
                <w:rFonts w:ascii="Arial" w:hAnsi="Arial" w:cs="Arial"/>
                <w:sz w:val="20"/>
                <w:szCs w:val="20"/>
              </w:rPr>
              <w:t xml:space="preserve">supporting </w:t>
            </w:r>
            <w:r w:rsidR="00E655DD">
              <w:rPr>
                <w:rFonts w:ascii="Arial" w:hAnsi="Arial" w:cs="Arial"/>
                <w:sz w:val="20"/>
                <w:szCs w:val="20"/>
              </w:rPr>
              <w:t xml:space="preserve">staff </w:t>
            </w:r>
            <w:r w:rsidR="00E655DD" w:rsidRPr="00554A05">
              <w:rPr>
                <w:rFonts w:ascii="Arial" w:hAnsi="Arial" w:cs="Arial"/>
                <w:sz w:val="20"/>
                <w:szCs w:val="20"/>
              </w:rPr>
              <w:t>development in ped</w:t>
            </w:r>
            <w:r w:rsidR="00E655DD">
              <w:rPr>
                <w:rFonts w:ascii="Arial" w:hAnsi="Arial" w:cs="Arial"/>
                <w:sz w:val="20"/>
                <w:szCs w:val="20"/>
              </w:rPr>
              <w:t xml:space="preserve">agogy, scholarship and research, (and any other skills as appropriate); </w:t>
            </w:r>
            <w:r w:rsidR="00E05B3D">
              <w:rPr>
                <w:rFonts w:ascii="Arial" w:hAnsi="Arial" w:cs="Arial"/>
                <w:sz w:val="20"/>
                <w:szCs w:val="20"/>
              </w:rPr>
              <w:t>and enabling co-operation between Departments</w:t>
            </w:r>
            <w:r w:rsidR="00D0172A">
              <w:rPr>
                <w:rFonts w:ascii="Arial" w:hAnsi="Arial" w:cs="Arial"/>
                <w:sz w:val="20"/>
                <w:szCs w:val="20"/>
              </w:rPr>
              <w:t xml:space="preserve">, research groups, administrative and technical support staff, the Offices and the wider University community </w:t>
            </w:r>
          </w:p>
          <w:p w:rsidR="00E655DD" w:rsidRDefault="00D0172A" w:rsidP="00D0172A">
            <w:pPr>
              <w:numPr>
                <w:ilvl w:val="0"/>
                <w:numId w:val="49"/>
              </w:numPr>
              <w:tabs>
                <w:tab w:val="left" w:pos="-720"/>
              </w:tabs>
              <w:suppressAutoHyphens/>
              <w:rPr>
                <w:rFonts w:ascii="Arial" w:hAnsi="Arial" w:cs="Arial"/>
                <w:sz w:val="20"/>
                <w:szCs w:val="20"/>
              </w:rPr>
            </w:pPr>
            <w:r>
              <w:rPr>
                <w:rFonts w:ascii="Arial" w:hAnsi="Arial" w:cs="Arial"/>
                <w:sz w:val="20"/>
                <w:szCs w:val="20"/>
              </w:rPr>
              <w:t>Lead the Department to achieve plans and objectives and the threshold standards as defined by the University KPIs</w:t>
            </w:r>
            <w:r w:rsidR="00E655DD">
              <w:rPr>
                <w:rFonts w:ascii="Arial" w:hAnsi="Arial" w:cs="Arial"/>
                <w:sz w:val="20"/>
                <w:szCs w:val="20"/>
              </w:rPr>
              <w:t xml:space="preserve"> and</w:t>
            </w:r>
            <w:r>
              <w:rPr>
                <w:rFonts w:ascii="Arial" w:hAnsi="Arial" w:cs="Arial"/>
                <w:sz w:val="20"/>
                <w:szCs w:val="20"/>
              </w:rPr>
              <w:t xml:space="preserve"> monitor </w:t>
            </w:r>
            <w:r w:rsidR="00E655DD">
              <w:rPr>
                <w:rFonts w:ascii="Arial" w:hAnsi="Arial" w:cs="Arial"/>
                <w:sz w:val="20"/>
                <w:szCs w:val="20"/>
              </w:rPr>
              <w:t xml:space="preserve">progress </w:t>
            </w:r>
            <w:r w:rsidRPr="00554A05">
              <w:rPr>
                <w:rFonts w:ascii="Arial" w:hAnsi="Arial" w:cs="Arial"/>
                <w:sz w:val="20"/>
                <w:szCs w:val="20"/>
              </w:rPr>
              <w:t xml:space="preserve">e.g. such as </w:t>
            </w:r>
            <w:r>
              <w:rPr>
                <w:rFonts w:ascii="Arial" w:hAnsi="Arial" w:cs="Arial"/>
                <w:sz w:val="20"/>
                <w:szCs w:val="20"/>
              </w:rPr>
              <w:t xml:space="preserve">those set for </w:t>
            </w:r>
            <w:r w:rsidRPr="00554A05">
              <w:rPr>
                <w:rFonts w:ascii="Arial" w:hAnsi="Arial" w:cs="Arial"/>
                <w:sz w:val="20"/>
                <w:szCs w:val="20"/>
              </w:rPr>
              <w:t>NSS scores</w:t>
            </w:r>
            <w:r w:rsidR="00E655DD">
              <w:rPr>
                <w:rFonts w:ascii="Arial" w:hAnsi="Arial" w:cs="Arial"/>
                <w:sz w:val="20"/>
                <w:szCs w:val="20"/>
              </w:rPr>
              <w:t xml:space="preserve"> and for research and enterprise</w:t>
            </w:r>
            <w:r w:rsidR="00B40533">
              <w:rPr>
                <w:rFonts w:ascii="Arial" w:hAnsi="Arial" w:cs="Arial"/>
                <w:sz w:val="20"/>
                <w:szCs w:val="20"/>
              </w:rPr>
              <w:t>;</w:t>
            </w:r>
            <w:r w:rsidRPr="00554A05">
              <w:rPr>
                <w:rFonts w:ascii="Arial" w:hAnsi="Arial" w:cs="Arial"/>
                <w:sz w:val="20"/>
                <w:szCs w:val="20"/>
              </w:rPr>
              <w:t xml:space="preserve"> </w:t>
            </w:r>
            <w:r>
              <w:rPr>
                <w:rFonts w:ascii="Arial" w:hAnsi="Arial" w:cs="Arial"/>
                <w:sz w:val="20"/>
                <w:szCs w:val="20"/>
              </w:rPr>
              <w:t xml:space="preserve">managing the </w:t>
            </w:r>
            <w:r w:rsidRPr="00554A05">
              <w:rPr>
                <w:rFonts w:ascii="Arial" w:hAnsi="Arial" w:cs="Arial"/>
                <w:sz w:val="20"/>
                <w:szCs w:val="20"/>
              </w:rPr>
              <w:t>subject league table position</w:t>
            </w:r>
            <w:r w:rsidR="00B40533">
              <w:rPr>
                <w:rFonts w:ascii="Arial" w:hAnsi="Arial" w:cs="Arial"/>
                <w:sz w:val="20"/>
                <w:szCs w:val="20"/>
              </w:rPr>
              <w:t>;</w:t>
            </w:r>
            <w:r w:rsidR="00E655DD">
              <w:rPr>
                <w:rFonts w:ascii="Arial" w:hAnsi="Arial" w:cs="Arial"/>
                <w:sz w:val="20"/>
                <w:szCs w:val="20"/>
              </w:rPr>
              <w:t xml:space="preserve"> </w:t>
            </w:r>
            <w:r w:rsidRPr="00554A05">
              <w:rPr>
                <w:rFonts w:ascii="Arial" w:hAnsi="Arial" w:cs="Arial"/>
                <w:sz w:val="20"/>
                <w:szCs w:val="20"/>
              </w:rPr>
              <w:t xml:space="preserve"> </w:t>
            </w:r>
            <w:r>
              <w:rPr>
                <w:rFonts w:ascii="Arial" w:hAnsi="Arial" w:cs="Arial"/>
                <w:sz w:val="20"/>
                <w:szCs w:val="20"/>
              </w:rPr>
              <w:t xml:space="preserve">ensuring </w:t>
            </w:r>
            <w:r w:rsidRPr="00554A05">
              <w:rPr>
                <w:rFonts w:ascii="Arial" w:hAnsi="Arial" w:cs="Arial"/>
                <w:sz w:val="20"/>
                <w:szCs w:val="20"/>
              </w:rPr>
              <w:t xml:space="preserve">student </w:t>
            </w:r>
            <w:r>
              <w:rPr>
                <w:rFonts w:ascii="Arial" w:hAnsi="Arial" w:cs="Arial"/>
                <w:sz w:val="20"/>
                <w:szCs w:val="20"/>
              </w:rPr>
              <w:t xml:space="preserve">achievement in good honours </w:t>
            </w:r>
            <w:r w:rsidRPr="00554A05">
              <w:rPr>
                <w:rFonts w:ascii="Arial" w:hAnsi="Arial" w:cs="Arial"/>
                <w:sz w:val="20"/>
                <w:szCs w:val="20"/>
              </w:rPr>
              <w:t>outcomes</w:t>
            </w:r>
            <w:r>
              <w:rPr>
                <w:rFonts w:ascii="Arial" w:hAnsi="Arial" w:cs="Arial"/>
                <w:sz w:val="20"/>
                <w:szCs w:val="20"/>
              </w:rPr>
              <w:t>, developing and enabling successful transitions to full employability</w:t>
            </w:r>
          </w:p>
          <w:p w:rsidR="005D52F1" w:rsidRDefault="005D52F1" w:rsidP="005D52F1">
            <w:pPr>
              <w:numPr>
                <w:ilvl w:val="0"/>
                <w:numId w:val="49"/>
              </w:numPr>
              <w:tabs>
                <w:tab w:val="left" w:pos="-720"/>
              </w:tabs>
              <w:suppressAutoHyphens/>
              <w:rPr>
                <w:rFonts w:ascii="Arial" w:hAnsi="Arial" w:cs="Arial"/>
                <w:sz w:val="20"/>
                <w:szCs w:val="20"/>
              </w:rPr>
            </w:pPr>
            <w:r>
              <w:rPr>
                <w:rFonts w:ascii="Arial" w:hAnsi="Arial" w:cs="Arial"/>
                <w:sz w:val="20"/>
                <w:szCs w:val="20"/>
              </w:rPr>
              <w:t>Acting as a member of  the Faculty management team, and contribute to the good order and effectiveness of the Faculty and wider University</w:t>
            </w:r>
          </w:p>
          <w:p w:rsidR="00D0172A" w:rsidRDefault="00E655DD" w:rsidP="00D0172A">
            <w:pPr>
              <w:numPr>
                <w:ilvl w:val="0"/>
                <w:numId w:val="49"/>
              </w:numPr>
              <w:tabs>
                <w:tab w:val="left" w:pos="-720"/>
              </w:tabs>
              <w:suppressAutoHyphens/>
              <w:rPr>
                <w:rFonts w:ascii="Arial" w:hAnsi="Arial" w:cs="Arial"/>
                <w:sz w:val="20"/>
                <w:szCs w:val="20"/>
              </w:rPr>
            </w:pPr>
            <w:r>
              <w:rPr>
                <w:rFonts w:ascii="Arial" w:hAnsi="Arial" w:cs="Arial"/>
                <w:sz w:val="20"/>
                <w:szCs w:val="20"/>
              </w:rPr>
              <w:t>Lead the Depar</w:t>
            </w:r>
            <w:r w:rsidR="005D52F1">
              <w:rPr>
                <w:rFonts w:ascii="Arial" w:hAnsi="Arial" w:cs="Arial"/>
                <w:sz w:val="20"/>
                <w:szCs w:val="20"/>
              </w:rPr>
              <w:t>tment through periods of change in accordance with the University’s values and procedures</w:t>
            </w:r>
          </w:p>
          <w:p w:rsidR="00C97295" w:rsidRDefault="00C97295" w:rsidP="00C97295">
            <w:pPr>
              <w:numPr>
                <w:ilvl w:val="0"/>
                <w:numId w:val="49"/>
              </w:numPr>
              <w:tabs>
                <w:tab w:val="left" w:pos="-720"/>
              </w:tabs>
              <w:suppressAutoHyphens/>
              <w:rPr>
                <w:rFonts w:ascii="Arial" w:hAnsi="Arial" w:cs="Arial"/>
                <w:sz w:val="20"/>
                <w:szCs w:val="20"/>
              </w:rPr>
            </w:pPr>
            <w:r>
              <w:rPr>
                <w:rFonts w:ascii="Arial" w:hAnsi="Arial" w:cs="Arial"/>
                <w:sz w:val="20"/>
                <w:szCs w:val="20"/>
              </w:rPr>
              <w:t>S</w:t>
            </w:r>
            <w:r w:rsidRPr="00554A05">
              <w:rPr>
                <w:rFonts w:ascii="Arial" w:hAnsi="Arial" w:cs="Arial"/>
                <w:sz w:val="20"/>
                <w:szCs w:val="20"/>
              </w:rPr>
              <w:t>tr</w:t>
            </w:r>
            <w:r>
              <w:rPr>
                <w:rFonts w:ascii="Arial" w:hAnsi="Arial" w:cs="Arial"/>
                <w:sz w:val="20"/>
                <w:szCs w:val="20"/>
              </w:rPr>
              <w:t xml:space="preserve">ategically plan for </w:t>
            </w:r>
            <w:r w:rsidRPr="00554A05">
              <w:rPr>
                <w:rFonts w:ascii="Arial" w:hAnsi="Arial" w:cs="Arial"/>
                <w:sz w:val="20"/>
                <w:szCs w:val="20"/>
              </w:rPr>
              <w:t xml:space="preserve">the </w:t>
            </w:r>
            <w:r>
              <w:rPr>
                <w:rFonts w:ascii="Arial" w:hAnsi="Arial" w:cs="Arial"/>
                <w:sz w:val="20"/>
                <w:szCs w:val="20"/>
              </w:rPr>
              <w:t xml:space="preserve">development of the </w:t>
            </w:r>
            <w:r w:rsidRPr="00554A05">
              <w:rPr>
                <w:rFonts w:ascii="Arial" w:hAnsi="Arial" w:cs="Arial"/>
                <w:sz w:val="20"/>
                <w:szCs w:val="20"/>
              </w:rPr>
              <w:t>Department</w:t>
            </w:r>
            <w:r>
              <w:rPr>
                <w:rFonts w:ascii="Arial" w:hAnsi="Arial" w:cs="Arial"/>
                <w:sz w:val="20"/>
                <w:szCs w:val="20"/>
              </w:rPr>
              <w:t xml:space="preserve"> in relation to market needs</w:t>
            </w:r>
            <w:r w:rsidR="00E05B3D">
              <w:rPr>
                <w:rFonts w:ascii="Arial" w:hAnsi="Arial" w:cs="Arial"/>
                <w:sz w:val="20"/>
                <w:szCs w:val="20"/>
              </w:rPr>
              <w:t>, learner needs,</w:t>
            </w:r>
            <w:r>
              <w:rPr>
                <w:rFonts w:ascii="Arial" w:hAnsi="Arial" w:cs="Arial"/>
                <w:sz w:val="20"/>
                <w:szCs w:val="20"/>
              </w:rPr>
              <w:t xml:space="preserve"> </w:t>
            </w:r>
            <w:r w:rsidR="009321D8">
              <w:rPr>
                <w:rFonts w:ascii="Arial" w:hAnsi="Arial" w:cs="Arial"/>
                <w:sz w:val="20"/>
                <w:szCs w:val="20"/>
              </w:rPr>
              <w:t xml:space="preserve">research and enterprise opportunities </w:t>
            </w:r>
            <w:r>
              <w:rPr>
                <w:rFonts w:ascii="Arial" w:hAnsi="Arial" w:cs="Arial"/>
                <w:sz w:val="20"/>
                <w:szCs w:val="20"/>
              </w:rPr>
              <w:t>and the wider policy environment</w:t>
            </w:r>
            <w:r w:rsidRPr="00554A05">
              <w:rPr>
                <w:rFonts w:ascii="Arial" w:hAnsi="Arial" w:cs="Arial"/>
                <w:sz w:val="20"/>
                <w:szCs w:val="20"/>
              </w:rPr>
              <w:t xml:space="preserve"> </w:t>
            </w:r>
          </w:p>
          <w:p w:rsidR="00AA6EA4" w:rsidRPr="00554A05" w:rsidRDefault="00AA6EA4" w:rsidP="00554A05">
            <w:pPr>
              <w:numPr>
                <w:ilvl w:val="0"/>
                <w:numId w:val="49"/>
              </w:numPr>
              <w:tabs>
                <w:tab w:val="left" w:pos="-720"/>
              </w:tabs>
              <w:suppressAutoHyphens/>
              <w:rPr>
                <w:rFonts w:ascii="Arial" w:hAnsi="Arial" w:cs="Arial"/>
                <w:sz w:val="20"/>
                <w:szCs w:val="20"/>
              </w:rPr>
            </w:pPr>
            <w:r w:rsidRPr="00554A05">
              <w:rPr>
                <w:rFonts w:ascii="Arial" w:hAnsi="Arial" w:cs="Arial"/>
                <w:sz w:val="20"/>
                <w:szCs w:val="20"/>
              </w:rPr>
              <w:t xml:space="preserve">Manage, on a day-to-day basis, the Department including </w:t>
            </w:r>
            <w:r w:rsidR="005B29ED" w:rsidRPr="00554A05">
              <w:rPr>
                <w:rFonts w:ascii="Arial" w:hAnsi="Arial" w:cs="Arial"/>
                <w:sz w:val="20"/>
                <w:szCs w:val="20"/>
              </w:rPr>
              <w:t xml:space="preserve">the active </w:t>
            </w:r>
            <w:r w:rsidR="00C97295">
              <w:rPr>
                <w:rFonts w:ascii="Arial" w:hAnsi="Arial" w:cs="Arial"/>
                <w:sz w:val="20"/>
                <w:szCs w:val="20"/>
              </w:rPr>
              <w:t xml:space="preserve">management, </w:t>
            </w:r>
            <w:r w:rsidRPr="00554A05">
              <w:rPr>
                <w:rFonts w:ascii="Arial" w:hAnsi="Arial" w:cs="Arial"/>
                <w:sz w:val="20"/>
                <w:szCs w:val="20"/>
              </w:rPr>
              <w:t xml:space="preserve">development </w:t>
            </w:r>
            <w:r w:rsidR="00C97295">
              <w:rPr>
                <w:rFonts w:ascii="Arial" w:hAnsi="Arial" w:cs="Arial"/>
                <w:sz w:val="20"/>
                <w:szCs w:val="20"/>
              </w:rPr>
              <w:t xml:space="preserve">and enhancement </w:t>
            </w:r>
            <w:r w:rsidRPr="00554A05">
              <w:rPr>
                <w:rFonts w:ascii="Arial" w:hAnsi="Arial" w:cs="Arial"/>
                <w:sz w:val="20"/>
                <w:szCs w:val="20"/>
              </w:rPr>
              <w:t>of the portfolio</w:t>
            </w:r>
            <w:r w:rsidR="00C97295">
              <w:rPr>
                <w:rFonts w:ascii="Arial" w:hAnsi="Arial" w:cs="Arial"/>
                <w:sz w:val="20"/>
                <w:szCs w:val="20"/>
              </w:rPr>
              <w:t xml:space="preserve"> and its delivery</w:t>
            </w:r>
            <w:r w:rsidRPr="00554A05">
              <w:rPr>
                <w:rFonts w:ascii="Arial" w:hAnsi="Arial" w:cs="Arial"/>
                <w:sz w:val="20"/>
                <w:szCs w:val="20"/>
              </w:rPr>
              <w:t xml:space="preserve">; </w:t>
            </w:r>
            <w:r w:rsidR="005B29ED" w:rsidRPr="00554A05">
              <w:rPr>
                <w:rFonts w:ascii="Arial" w:hAnsi="Arial" w:cs="Arial"/>
                <w:sz w:val="20"/>
                <w:szCs w:val="20"/>
              </w:rPr>
              <w:t>promoting and marketing the Department</w:t>
            </w:r>
            <w:r w:rsidR="00F031AA">
              <w:rPr>
                <w:rFonts w:ascii="Arial" w:hAnsi="Arial" w:cs="Arial"/>
                <w:sz w:val="20"/>
                <w:szCs w:val="20"/>
              </w:rPr>
              <w:t>’s programmes, research and enterprise</w:t>
            </w:r>
            <w:r w:rsidR="005B29ED" w:rsidRPr="00554A05">
              <w:rPr>
                <w:rFonts w:ascii="Arial" w:hAnsi="Arial" w:cs="Arial"/>
                <w:sz w:val="20"/>
                <w:szCs w:val="20"/>
              </w:rPr>
              <w:t xml:space="preserve">; </w:t>
            </w:r>
            <w:r w:rsidR="00E655DD">
              <w:rPr>
                <w:rFonts w:ascii="Arial" w:hAnsi="Arial" w:cs="Arial"/>
                <w:sz w:val="20"/>
                <w:szCs w:val="20"/>
              </w:rPr>
              <w:t xml:space="preserve">Managing </w:t>
            </w:r>
            <w:r w:rsidR="00E655DD" w:rsidRPr="00C35746">
              <w:rPr>
                <w:rFonts w:ascii="Arial" w:hAnsi="Arial" w:cs="Arial"/>
                <w:sz w:val="20"/>
                <w:szCs w:val="20"/>
              </w:rPr>
              <w:t>effectively the external profile of the Department’s work in all forms and domains including personal contact, social media, and published materials</w:t>
            </w:r>
          </w:p>
          <w:p w:rsidR="00E655DD" w:rsidRDefault="00C97295" w:rsidP="00C35746">
            <w:pPr>
              <w:numPr>
                <w:ilvl w:val="0"/>
                <w:numId w:val="49"/>
              </w:numPr>
              <w:tabs>
                <w:tab w:val="left" w:pos="-720"/>
              </w:tabs>
              <w:suppressAutoHyphens/>
              <w:rPr>
                <w:rFonts w:ascii="Arial" w:hAnsi="Arial" w:cs="Arial"/>
                <w:sz w:val="20"/>
                <w:szCs w:val="20"/>
              </w:rPr>
            </w:pPr>
            <w:r w:rsidRPr="003B47F6">
              <w:rPr>
                <w:rFonts w:ascii="Arial" w:hAnsi="Arial" w:cs="Arial"/>
                <w:sz w:val="20"/>
                <w:szCs w:val="20"/>
              </w:rPr>
              <w:t>Work</w:t>
            </w:r>
            <w:r w:rsidR="003C6B5C">
              <w:rPr>
                <w:rFonts w:ascii="Arial" w:hAnsi="Arial" w:cs="Arial"/>
                <w:sz w:val="20"/>
                <w:szCs w:val="20"/>
              </w:rPr>
              <w:t xml:space="preserve"> </w:t>
            </w:r>
            <w:r w:rsidRPr="003B47F6">
              <w:rPr>
                <w:rFonts w:ascii="Arial" w:hAnsi="Arial" w:cs="Arial"/>
                <w:sz w:val="20"/>
                <w:szCs w:val="20"/>
              </w:rPr>
              <w:t xml:space="preserve">with others to assure the quality of provision </w:t>
            </w:r>
            <w:r w:rsidR="003B47F6" w:rsidRPr="003B47F6">
              <w:rPr>
                <w:rFonts w:ascii="Arial" w:hAnsi="Arial" w:cs="Arial"/>
                <w:sz w:val="20"/>
                <w:szCs w:val="20"/>
              </w:rPr>
              <w:t>of all programme delivered by the Dep</w:t>
            </w:r>
            <w:r w:rsidR="003B47F6">
              <w:rPr>
                <w:rFonts w:ascii="Arial" w:hAnsi="Arial" w:cs="Arial"/>
                <w:sz w:val="20"/>
                <w:szCs w:val="20"/>
              </w:rPr>
              <w:t>a</w:t>
            </w:r>
            <w:r w:rsidR="003B47F6" w:rsidRPr="003B47F6">
              <w:rPr>
                <w:rFonts w:ascii="Arial" w:hAnsi="Arial" w:cs="Arial"/>
                <w:sz w:val="20"/>
                <w:szCs w:val="20"/>
              </w:rPr>
              <w:t xml:space="preserve">rtment, including those delivered by </w:t>
            </w:r>
            <w:r w:rsidR="00C35746">
              <w:rPr>
                <w:rFonts w:ascii="Arial" w:hAnsi="Arial" w:cs="Arial"/>
                <w:sz w:val="20"/>
                <w:szCs w:val="20"/>
              </w:rPr>
              <w:t>partners</w:t>
            </w:r>
          </w:p>
          <w:p w:rsidR="00B11242" w:rsidRDefault="00982A6A" w:rsidP="00E05B3D">
            <w:pPr>
              <w:numPr>
                <w:ilvl w:val="0"/>
                <w:numId w:val="49"/>
              </w:numPr>
              <w:tabs>
                <w:tab w:val="left" w:pos="-720"/>
              </w:tabs>
              <w:suppressAutoHyphens/>
              <w:rPr>
                <w:rFonts w:ascii="Arial" w:hAnsi="Arial" w:cs="Arial"/>
                <w:sz w:val="20"/>
                <w:szCs w:val="20"/>
              </w:rPr>
            </w:pPr>
            <w:r w:rsidRPr="00E05B3D">
              <w:rPr>
                <w:rFonts w:ascii="Arial" w:hAnsi="Arial" w:cs="Arial"/>
                <w:sz w:val="20"/>
                <w:szCs w:val="20"/>
              </w:rPr>
              <w:t>Tak</w:t>
            </w:r>
            <w:r w:rsidR="003C6B5C">
              <w:rPr>
                <w:rFonts w:ascii="Arial" w:hAnsi="Arial" w:cs="Arial"/>
                <w:sz w:val="20"/>
                <w:szCs w:val="20"/>
              </w:rPr>
              <w:t>e</w:t>
            </w:r>
            <w:r w:rsidRPr="00E05B3D">
              <w:rPr>
                <w:rFonts w:ascii="Arial" w:hAnsi="Arial" w:cs="Arial"/>
                <w:sz w:val="20"/>
                <w:szCs w:val="20"/>
              </w:rPr>
              <w:t xml:space="preserve"> responsibility for the quality of the student experience within the Department and actively promote </w:t>
            </w:r>
            <w:r w:rsidRPr="00E05B3D">
              <w:rPr>
                <w:rFonts w:ascii="Arial" w:hAnsi="Arial" w:cs="Arial"/>
                <w:sz w:val="20"/>
                <w:szCs w:val="20"/>
              </w:rPr>
              <w:lastRenderedPageBreak/>
              <w:t>a range of delivery strategies for effective learning</w:t>
            </w:r>
            <w:r w:rsidR="008D4941">
              <w:rPr>
                <w:rFonts w:ascii="Arial" w:hAnsi="Arial" w:cs="Arial"/>
                <w:sz w:val="20"/>
                <w:szCs w:val="20"/>
              </w:rPr>
              <w:t>,</w:t>
            </w:r>
            <w:r w:rsidRPr="00E05B3D">
              <w:rPr>
                <w:rFonts w:ascii="Arial" w:hAnsi="Arial" w:cs="Arial"/>
                <w:sz w:val="20"/>
                <w:szCs w:val="20"/>
              </w:rPr>
              <w:t xml:space="preserve"> teaching </w:t>
            </w:r>
            <w:r w:rsidR="008D4941">
              <w:rPr>
                <w:rFonts w:ascii="Arial" w:hAnsi="Arial" w:cs="Arial"/>
                <w:sz w:val="20"/>
                <w:szCs w:val="20"/>
              </w:rPr>
              <w:t xml:space="preserve">and assessment </w:t>
            </w:r>
            <w:r w:rsidRPr="00E05B3D">
              <w:rPr>
                <w:rFonts w:ascii="Arial" w:hAnsi="Arial" w:cs="Arial"/>
                <w:sz w:val="20"/>
                <w:szCs w:val="20"/>
              </w:rPr>
              <w:t>to meet individual needs</w:t>
            </w:r>
          </w:p>
          <w:p w:rsidR="00AA6EA4" w:rsidRPr="00E05B3D" w:rsidRDefault="00B11242" w:rsidP="00E05B3D">
            <w:pPr>
              <w:numPr>
                <w:ilvl w:val="0"/>
                <w:numId w:val="49"/>
              </w:numPr>
              <w:tabs>
                <w:tab w:val="left" w:pos="-720"/>
              </w:tabs>
              <w:suppressAutoHyphens/>
              <w:rPr>
                <w:rFonts w:ascii="Arial" w:hAnsi="Arial" w:cs="Arial"/>
                <w:sz w:val="20"/>
                <w:szCs w:val="20"/>
              </w:rPr>
            </w:pPr>
            <w:r>
              <w:rPr>
                <w:rFonts w:ascii="Arial" w:hAnsi="Arial" w:cs="Arial"/>
                <w:sz w:val="20"/>
                <w:szCs w:val="20"/>
              </w:rPr>
              <w:t>Promot</w:t>
            </w:r>
            <w:r w:rsidR="003C6B5C">
              <w:rPr>
                <w:rFonts w:ascii="Arial" w:hAnsi="Arial" w:cs="Arial"/>
                <w:sz w:val="20"/>
                <w:szCs w:val="20"/>
              </w:rPr>
              <w:t xml:space="preserve">e </w:t>
            </w:r>
            <w:r>
              <w:rPr>
                <w:rFonts w:ascii="Arial" w:hAnsi="Arial" w:cs="Arial"/>
                <w:sz w:val="20"/>
                <w:szCs w:val="20"/>
              </w:rPr>
              <w:t xml:space="preserve"> the involvement of students in programme enhancement through existing student representation processes and the consistent use of programme and course student questionnaires and focus groups</w:t>
            </w:r>
          </w:p>
          <w:p w:rsidR="00E05B3D" w:rsidRDefault="00E05B3D" w:rsidP="00554A05">
            <w:pPr>
              <w:numPr>
                <w:ilvl w:val="0"/>
                <w:numId w:val="49"/>
              </w:numPr>
              <w:tabs>
                <w:tab w:val="left" w:pos="-720"/>
              </w:tabs>
              <w:suppressAutoHyphens/>
              <w:rPr>
                <w:rFonts w:ascii="Arial" w:hAnsi="Arial" w:cs="Arial"/>
                <w:sz w:val="20"/>
                <w:szCs w:val="20"/>
              </w:rPr>
            </w:pPr>
            <w:r>
              <w:rPr>
                <w:rFonts w:ascii="Arial" w:hAnsi="Arial" w:cs="Arial"/>
                <w:sz w:val="20"/>
                <w:szCs w:val="20"/>
              </w:rPr>
              <w:t xml:space="preserve">Be responsible for the Department’s fulfilment of the obligations of the University of Greenwich systems as defined by the Quality </w:t>
            </w:r>
            <w:r w:rsidR="00C35746">
              <w:rPr>
                <w:rFonts w:ascii="Arial" w:hAnsi="Arial" w:cs="Arial"/>
                <w:sz w:val="20"/>
                <w:szCs w:val="20"/>
              </w:rPr>
              <w:t>Assurance Handbook</w:t>
            </w:r>
          </w:p>
          <w:p w:rsidR="00E05B3D" w:rsidRPr="00554A05" w:rsidRDefault="00E05B3D" w:rsidP="00554A05">
            <w:pPr>
              <w:numPr>
                <w:ilvl w:val="0"/>
                <w:numId w:val="49"/>
              </w:numPr>
              <w:tabs>
                <w:tab w:val="left" w:pos="-720"/>
              </w:tabs>
              <w:suppressAutoHyphens/>
              <w:rPr>
                <w:rFonts w:ascii="Arial" w:hAnsi="Arial" w:cs="Arial"/>
                <w:sz w:val="20"/>
                <w:szCs w:val="20"/>
              </w:rPr>
            </w:pPr>
            <w:r>
              <w:rPr>
                <w:rFonts w:ascii="Arial" w:hAnsi="Arial" w:cs="Arial"/>
                <w:sz w:val="20"/>
                <w:szCs w:val="20"/>
              </w:rPr>
              <w:t>Contribut</w:t>
            </w:r>
            <w:r w:rsidR="003C6B5C">
              <w:rPr>
                <w:rFonts w:ascii="Arial" w:hAnsi="Arial" w:cs="Arial"/>
                <w:sz w:val="20"/>
                <w:szCs w:val="20"/>
              </w:rPr>
              <w:t>e</w:t>
            </w:r>
            <w:r>
              <w:rPr>
                <w:rFonts w:ascii="Arial" w:hAnsi="Arial" w:cs="Arial"/>
                <w:sz w:val="20"/>
                <w:szCs w:val="20"/>
              </w:rPr>
              <w:t xml:space="preserve"> to the effective operation of, provide reporting to, and act upon actions from, both the Faculty governance structure and the Faculty management structure, leading on projects, agenda items, and reporting as appropriate</w:t>
            </w:r>
          </w:p>
          <w:p w:rsidR="00AA6EA4" w:rsidRDefault="009321D8" w:rsidP="00554A05">
            <w:pPr>
              <w:numPr>
                <w:ilvl w:val="0"/>
                <w:numId w:val="49"/>
              </w:numPr>
              <w:tabs>
                <w:tab w:val="left" w:pos="-720"/>
              </w:tabs>
              <w:suppressAutoHyphens/>
              <w:rPr>
                <w:rFonts w:ascii="Arial" w:hAnsi="Arial" w:cs="Arial"/>
                <w:sz w:val="20"/>
                <w:szCs w:val="20"/>
              </w:rPr>
            </w:pPr>
            <w:r>
              <w:rPr>
                <w:rFonts w:ascii="Arial" w:hAnsi="Arial" w:cs="Arial"/>
                <w:sz w:val="20"/>
                <w:szCs w:val="20"/>
              </w:rPr>
              <w:t>Manag</w:t>
            </w:r>
            <w:r w:rsidR="003C6B5C">
              <w:rPr>
                <w:rFonts w:ascii="Arial" w:hAnsi="Arial" w:cs="Arial"/>
                <w:sz w:val="20"/>
                <w:szCs w:val="20"/>
              </w:rPr>
              <w:t>e</w:t>
            </w:r>
            <w:r>
              <w:rPr>
                <w:rFonts w:ascii="Arial" w:hAnsi="Arial" w:cs="Arial"/>
                <w:sz w:val="20"/>
                <w:szCs w:val="20"/>
              </w:rPr>
              <w:t xml:space="preserve"> </w:t>
            </w:r>
            <w:r w:rsidR="005B29ED" w:rsidRPr="00554A05">
              <w:rPr>
                <w:rFonts w:ascii="Arial" w:hAnsi="Arial" w:cs="Arial"/>
                <w:sz w:val="20"/>
                <w:szCs w:val="20"/>
              </w:rPr>
              <w:t xml:space="preserve"> resources </w:t>
            </w:r>
            <w:r>
              <w:rPr>
                <w:rFonts w:ascii="Arial" w:hAnsi="Arial" w:cs="Arial"/>
                <w:sz w:val="20"/>
                <w:szCs w:val="20"/>
              </w:rPr>
              <w:t xml:space="preserve">effectively, </w:t>
            </w:r>
            <w:r w:rsidR="00CA133B">
              <w:rPr>
                <w:rFonts w:ascii="Arial" w:hAnsi="Arial" w:cs="Arial"/>
                <w:sz w:val="20"/>
                <w:szCs w:val="20"/>
              </w:rPr>
              <w:t xml:space="preserve">in consultation with the </w:t>
            </w:r>
            <w:r>
              <w:rPr>
                <w:rFonts w:ascii="Arial" w:hAnsi="Arial" w:cs="Arial"/>
                <w:sz w:val="20"/>
                <w:szCs w:val="20"/>
              </w:rPr>
              <w:t xml:space="preserve">PVC and the </w:t>
            </w:r>
            <w:r w:rsidR="00CA133B">
              <w:rPr>
                <w:rFonts w:ascii="Arial" w:hAnsi="Arial" w:cs="Arial"/>
                <w:sz w:val="20"/>
                <w:szCs w:val="20"/>
              </w:rPr>
              <w:t xml:space="preserve">Faculty Operating Officer (FOO) </w:t>
            </w:r>
            <w:r w:rsidR="005B29ED" w:rsidRPr="00554A05">
              <w:rPr>
                <w:rFonts w:ascii="Arial" w:hAnsi="Arial" w:cs="Arial"/>
                <w:sz w:val="20"/>
                <w:szCs w:val="20"/>
              </w:rPr>
              <w:t xml:space="preserve">(including the effective deployment </w:t>
            </w:r>
            <w:r w:rsidR="00CA133B">
              <w:rPr>
                <w:rFonts w:ascii="Arial" w:hAnsi="Arial" w:cs="Arial"/>
                <w:sz w:val="20"/>
                <w:szCs w:val="20"/>
              </w:rPr>
              <w:t>of staff</w:t>
            </w:r>
            <w:r w:rsidR="00B47CAA">
              <w:rPr>
                <w:rFonts w:ascii="Arial" w:hAnsi="Arial" w:cs="Arial"/>
                <w:sz w:val="20"/>
                <w:szCs w:val="20"/>
              </w:rPr>
              <w:t xml:space="preserve"> and managing a budget</w:t>
            </w:r>
            <w:r w:rsidR="00CA133B">
              <w:rPr>
                <w:rFonts w:ascii="Arial" w:hAnsi="Arial" w:cs="Arial"/>
                <w:sz w:val="20"/>
                <w:szCs w:val="20"/>
              </w:rPr>
              <w:t xml:space="preserve">) </w:t>
            </w:r>
            <w:r w:rsidR="00C97295">
              <w:rPr>
                <w:rFonts w:ascii="Arial" w:hAnsi="Arial" w:cs="Arial"/>
                <w:sz w:val="20"/>
                <w:szCs w:val="20"/>
              </w:rPr>
              <w:t xml:space="preserve">for </w:t>
            </w:r>
            <w:r w:rsidR="00CA133B">
              <w:rPr>
                <w:rFonts w:ascii="Arial" w:hAnsi="Arial" w:cs="Arial"/>
                <w:sz w:val="20"/>
                <w:szCs w:val="20"/>
              </w:rPr>
              <w:t xml:space="preserve"> the Department</w:t>
            </w:r>
            <w:r w:rsidR="00C97295">
              <w:rPr>
                <w:rFonts w:ascii="Arial" w:hAnsi="Arial" w:cs="Arial"/>
                <w:sz w:val="20"/>
                <w:szCs w:val="20"/>
              </w:rPr>
              <w:t xml:space="preserve"> within the overall Faculty resource envelope</w:t>
            </w:r>
          </w:p>
          <w:p w:rsidR="00B40533" w:rsidRPr="00554A05" w:rsidRDefault="00B40533" w:rsidP="00554A05">
            <w:pPr>
              <w:numPr>
                <w:ilvl w:val="0"/>
                <w:numId w:val="49"/>
              </w:numPr>
              <w:tabs>
                <w:tab w:val="left" w:pos="-720"/>
              </w:tabs>
              <w:suppressAutoHyphens/>
              <w:rPr>
                <w:rFonts w:ascii="Arial" w:hAnsi="Arial" w:cs="Arial"/>
                <w:sz w:val="20"/>
                <w:szCs w:val="20"/>
              </w:rPr>
            </w:pPr>
            <w:r>
              <w:rPr>
                <w:rFonts w:ascii="Arial" w:hAnsi="Arial" w:cs="Arial"/>
                <w:sz w:val="20"/>
                <w:szCs w:val="20"/>
              </w:rPr>
              <w:t>Manage and develop staff within</w:t>
            </w:r>
            <w:r w:rsidR="008C088F">
              <w:rPr>
                <w:rFonts w:ascii="Arial" w:hAnsi="Arial" w:cs="Arial"/>
                <w:sz w:val="20"/>
                <w:szCs w:val="20"/>
              </w:rPr>
              <w:t xml:space="preserve"> </w:t>
            </w:r>
            <w:r>
              <w:rPr>
                <w:rFonts w:ascii="Arial" w:hAnsi="Arial" w:cs="Arial"/>
                <w:sz w:val="20"/>
                <w:szCs w:val="20"/>
              </w:rPr>
              <w:t>the Department, including performance management (in accordance with University policies) where appropriate</w:t>
            </w:r>
          </w:p>
          <w:p w:rsidR="005B29ED" w:rsidRPr="00554A05" w:rsidRDefault="005B29ED" w:rsidP="00554A05">
            <w:pPr>
              <w:numPr>
                <w:ilvl w:val="0"/>
                <w:numId w:val="49"/>
              </w:numPr>
              <w:tabs>
                <w:tab w:val="left" w:pos="-720"/>
              </w:tabs>
              <w:suppressAutoHyphens/>
              <w:rPr>
                <w:rFonts w:ascii="Arial" w:hAnsi="Arial" w:cs="Arial"/>
                <w:sz w:val="20"/>
                <w:szCs w:val="20"/>
              </w:rPr>
            </w:pPr>
            <w:r w:rsidRPr="00554A05">
              <w:rPr>
                <w:rFonts w:ascii="Arial" w:hAnsi="Arial" w:cs="Arial"/>
                <w:sz w:val="20"/>
                <w:szCs w:val="20"/>
              </w:rPr>
              <w:t>Cont</w:t>
            </w:r>
            <w:r w:rsidR="00393108" w:rsidRPr="00554A05">
              <w:rPr>
                <w:rFonts w:ascii="Arial" w:hAnsi="Arial" w:cs="Arial"/>
                <w:sz w:val="20"/>
                <w:szCs w:val="20"/>
              </w:rPr>
              <w:t>ribut</w:t>
            </w:r>
            <w:r w:rsidR="003C6B5C">
              <w:rPr>
                <w:rFonts w:ascii="Arial" w:hAnsi="Arial" w:cs="Arial"/>
                <w:sz w:val="20"/>
                <w:szCs w:val="20"/>
              </w:rPr>
              <w:t>e</w:t>
            </w:r>
            <w:r w:rsidR="00393108" w:rsidRPr="00554A05">
              <w:rPr>
                <w:rFonts w:ascii="Arial" w:hAnsi="Arial" w:cs="Arial"/>
                <w:sz w:val="20"/>
                <w:szCs w:val="20"/>
              </w:rPr>
              <w:t xml:space="preserve"> to teaching </w:t>
            </w:r>
            <w:r w:rsidR="00F031AA">
              <w:rPr>
                <w:rFonts w:ascii="Arial" w:hAnsi="Arial" w:cs="Arial"/>
                <w:sz w:val="20"/>
                <w:szCs w:val="20"/>
              </w:rPr>
              <w:t>and research</w:t>
            </w:r>
            <w:r w:rsidR="007B552B">
              <w:rPr>
                <w:rFonts w:ascii="Arial" w:hAnsi="Arial" w:cs="Arial"/>
                <w:sz w:val="20"/>
                <w:szCs w:val="20"/>
              </w:rPr>
              <w:t xml:space="preserve"> </w:t>
            </w:r>
            <w:r w:rsidRPr="00554A05">
              <w:rPr>
                <w:rFonts w:ascii="Arial" w:hAnsi="Arial" w:cs="Arial"/>
                <w:sz w:val="20"/>
                <w:szCs w:val="20"/>
              </w:rPr>
              <w:t>within the Department</w:t>
            </w:r>
            <w:r w:rsidR="00B47CAA">
              <w:rPr>
                <w:rFonts w:ascii="Arial" w:hAnsi="Arial" w:cs="Arial"/>
                <w:sz w:val="20"/>
                <w:szCs w:val="20"/>
              </w:rPr>
              <w:t xml:space="preserve"> &amp; elsewhere as </w:t>
            </w:r>
            <w:r w:rsidR="00C97295">
              <w:rPr>
                <w:rFonts w:ascii="Arial" w:hAnsi="Arial" w:cs="Arial"/>
                <w:sz w:val="20"/>
                <w:szCs w:val="20"/>
              </w:rPr>
              <w:t xml:space="preserve">agreed and </w:t>
            </w:r>
            <w:r w:rsidR="00B47CAA">
              <w:rPr>
                <w:rFonts w:ascii="Arial" w:hAnsi="Arial" w:cs="Arial"/>
                <w:sz w:val="20"/>
                <w:szCs w:val="20"/>
              </w:rPr>
              <w:t>appropriate</w:t>
            </w:r>
            <w:r w:rsidR="00393108" w:rsidRPr="00554A05">
              <w:rPr>
                <w:rFonts w:ascii="Arial" w:hAnsi="Arial" w:cs="Arial"/>
                <w:sz w:val="20"/>
                <w:szCs w:val="20"/>
              </w:rPr>
              <w:t>;</w:t>
            </w:r>
          </w:p>
          <w:p w:rsidR="00AA6EA4" w:rsidRPr="00554A05" w:rsidRDefault="00393108" w:rsidP="00554A05">
            <w:pPr>
              <w:numPr>
                <w:ilvl w:val="0"/>
                <w:numId w:val="49"/>
              </w:numPr>
              <w:tabs>
                <w:tab w:val="left" w:pos="-720"/>
              </w:tabs>
              <w:suppressAutoHyphens/>
              <w:rPr>
                <w:rFonts w:ascii="Arial" w:hAnsi="Arial" w:cs="Arial"/>
                <w:sz w:val="20"/>
                <w:szCs w:val="20"/>
              </w:rPr>
            </w:pPr>
            <w:r w:rsidRPr="00554A05">
              <w:rPr>
                <w:rFonts w:ascii="Arial" w:hAnsi="Arial" w:cs="Arial"/>
                <w:sz w:val="20"/>
                <w:szCs w:val="20"/>
              </w:rPr>
              <w:t>Act</w:t>
            </w:r>
            <w:r w:rsidR="003C6B5C">
              <w:rPr>
                <w:rFonts w:ascii="Arial" w:hAnsi="Arial" w:cs="Arial"/>
                <w:sz w:val="20"/>
                <w:szCs w:val="20"/>
              </w:rPr>
              <w:t xml:space="preserve"> </w:t>
            </w:r>
            <w:r w:rsidRPr="00554A05">
              <w:rPr>
                <w:rFonts w:ascii="Arial" w:hAnsi="Arial" w:cs="Arial"/>
                <w:sz w:val="20"/>
                <w:szCs w:val="20"/>
              </w:rPr>
              <w:t xml:space="preserve">as a role model in the Department </w:t>
            </w:r>
            <w:r w:rsidR="005D52F1">
              <w:rPr>
                <w:rFonts w:ascii="Arial" w:hAnsi="Arial" w:cs="Arial"/>
                <w:sz w:val="20"/>
                <w:szCs w:val="20"/>
              </w:rPr>
              <w:t xml:space="preserve">for example by </w:t>
            </w:r>
            <w:r w:rsidRPr="00554A05">
              <w:rPr>
                <w:rFonts w:ascii="Arial" w:hAnsi="Arial" w:cs="Arial"/>
                <w:sz w:val="20"/>
                <w:szCs w:val="20"/>
              </w:rPr>
              <w:t>developing a</w:t>
            </w:r>
            <w:r w:rsidR="00982A6A">
              <w:rPr>
                <w:rFonts w:ascii="Arial" w:hAnsi="Arial" w:cs="Arial"/>
                <w:sz w:val="20"/>
                <w:szCs w:val="20"/>
              </w:rPr>
              <w:t>n internationally recognised</w:t>
            </w:r>
            <w:r w:rsidRPr="00554A05">
              <w:rPr>
                <w:rFonts w:ascii="Arial" w:hAnsi="Arial" w:cs="Arial"/>
                <w:sz w:val="20"/>
                <w:szCs w:val="20"/>
              </w:rPr>
              <w:t xml:space="preserve"> profile in scholarship and research</w:t>
            </w:r>
          </w:p>
          <w:p w:rsidR="00E05B3D" w:rsidRDefault="00E05B3D" w:rsidP="00554A05">
            <w:pPr>
              <w:numPr>
                <w:ilvl w:val="0"/>
                <w:numId w:val="49"/>
              </w:numPr>
              <w:tabs>
                <w:tab w:val="left" w:pos="-720"/>
              </w:tabs>
              <w:suppressAutoHyphens/>
              <w:rPr>
                <w:rFonts w:ascii="Arial" w:hAnsi="Arial" w:cs="Arial"/>
                <w:sz w:val="20"/>
                <w:szCs w:val="20"/>
              </w:rPr>
            </w:pPr>
            <w:r>
              <w:rPr>
                <w:rFonts w:ascii="Arial" w:hAnsi="Arial" w:cs="Arial"/>
                <w:sz w:val="20"/>
                <w:szCs w:val="20"/>
              </w:rPr>
              <w:t>Conduct Departmental business in accordance with the University’s values</w:t>
            </w:r>
          </w:p>
          <w:p w:rsidR="005B29ED" w:rsidRPr="00554A05" w:rsidRDefault="005B29ED" w:rsidP="005B29ED">
            <w:pPr>
              <w:tabs>
                <w:tab w:val="left" w:pos="-720"/>
              </w:tabs>
              <w:suppressAutoHyphens/>
              <w:rPr>
                <w:sz w:val="20"/>
                <w:szCs w:val="20"/>
              </w:rPr>
            </w:pPr>
          </w:p>
          <w:p w:rsidR="005B29ED" w:rsidRPr="00554A05" w:rsidRDefault="005B29ED">
            <w:pPr>
              <w:rPr>
                <w:rFonts w:ascii="Arial" w:hAnsi="Arial" w:cs="Arial"/>
                <w:b/>
                <w:bCs/>
                <w:sz w:val="20"/>
                <w:szCs w:val="20"/>
              </w:rPr>
            </w:pPr>
          </w:p>
          <w:p w:rsidR="00041B7E" w:rsidRPr="00554A05" w:rsidRDefault="00041B7E">
            <w:pPr>
              <w:rPr>
                <w:rFonts w:ascii="Arial" w:hAnsi="Arial" w:cs="Arial"/>
                <w:b/>
                <w:bCs/>
                <w:sz w:val="20"/>
                <w:szCs w:val="20"/>
              </w:rPr>
            </w:pPr>
            <w:r w:rsidRPr="00554A05">
              <w:rPr>
                <w:rFonts w:ascii="Arial" w:hAnsi="Arial" w:cs="Arial"/>
                <w:b/>
                <w:bCs/>
                <w:sz w:val="20"/>
                <w:szCs w:val="20"/>
              </w:rPr>
              <w:t>Generic</w:t>
            </w:r>
            <w:r w:rsidR="00621851" w:rsidRPr="00554A05">
              <w:rPr>
                <w:rFonts w:ascii="Arial" w:hAnsi="Arial" w:cs="Arial"/>
                <w:b/>
                <w:bCs/>
                <w:sz w:val="20"/>
                <w:szCs w:val="20"/>
              </w:rPr>
              <w:t>:</w:t>
            </w:r>
          </w:p>
          <w:p w:rsidR="00AA6EA4" w:rsidRPr="00554A05" w:rsidRDefault="00393108" w:rsidP="00554A05">
            <w:pPr>
              <w:numPr>
                <w:ilvl w:val="0"/>
                <w:numId w:val="47"/>
              </w:numPr>
              <w:tabs>
                <w:tab w:val="left" w:pos="-720"/>
              </w:tabs>
              <w:suppressAutoHyphens/>
              <w:rPr>
                <w:rFonts w:ascii="Arial" w:hAnsi="Arial" w:cs="Arial"/>
                <w:sz w:val="20"/>
                <w:szCs w:val="20"/>
              </w:rPr>
            </w:pPr>
            <w:r w:rsidRPr="00554A05">
              <w:rPr>
                <w:rFonts w:ascii="Arial" w:hAnsi="Arial" w:cs="Arial"/>
                <w:sz w:val="20"/>
                <w:szCs w:val="20"/>
              </w:rPr>
              <w:t xml:space="preserve">Assist the PVC </w:t>
            </w:r>
            <w:r w:rsidR="00AA6EA4" w:rsidRPr="00554A05">
              <w:rPr>
                <w:rFonts w:ascii="Arial" w:hAnsi="Arial" w:cs="Arial"/>
                <w:sz w:val="20"/>
                <w:szCs w:val="20"/>
              </w:rPr>
              <w:t xml:space="preserve">with the formulation and implementation of the overall </w:t>
            </w:r>
            <w:r w:rsidRPr="00554A05">
              <w:rPr>
                <w:rFonts w:ascii="Arial" w:hAnsi="Arial" w:cs="Arial"/>
                <w:sz w:val="20"/>
                <w:szCs w:val="20"/>
              </w:rPr>
              <w:t xml:space="preserve">Faculty </w:t>
            </w:r>
            <w:r w:rsidR="00AA6EA4" w:rsidRPr="00554A05">
              <w:rPr>
                <w:rFonts w:ascii="Arial" w:hAnsi="Arial" w:cs="Arial"/>
                <w:sz w:val="20"/>
                <w:szCs w:val="20"/>
              </w:rPr>
              <w:t>strategy and serve as a m</w:t>
            </w:r>
            <w:r w:rsidRPr="00554A05">
              <w:rPr>
                <w:rFonts w:ascii="Arial" w:hAnsi="Arial" w:cs="Arial"/>
                <w:sz w:val="20"/>
                <w:szCs w:val="20"/>
              </w:rPr>
              <w:t xml:space="preserve">ember of the </w:t>
            </w:r>
            <w:r w:rsidR="00CA133B">
              <w:rPr>
                <w:rFonts w:ascii="Arial" w:hAnsi="Arial" w:cs="Arial"/>
                <w:sz w:val="20"/>
                <w:szCs w:val="20"/>
              </w:rPr>
              <w:t xml:space="preserve">Faculty </w:t>
            </w:r>
            <w:r w:rsidRPr="00554A05">
              <w:rPr>
                <w:rFonts w:ascii="Arial" w:hAnsi="Arial" w:cs="Arial"/>
                <w:sz w:val="20"/>
                <w:szCs w:val="20"/>
              </w:rPr>
              <w:t>Management Team</w:t>
            </w:r>
            <w:r w:rsidR="00B47CAA">
              <w:rPr>
                <w:rFonts w:ascii="Arial" w:hAnsi="Arial" w:cs="Arial"/>
                <w:sz w:val="20"/>
                <w:szCs w:val="20"/>
              </w:rPr>
              <w:t>s</w:t>
            </w:r>
            <w:r w:rsidRPr="00554A05">
              <w:rPr>
                <w:rFonts w:ascii="Arial" w:hAnsi="Arial" w:cs="Arial"/>
                <w:sz w:val="20"/>
                <w:szCs w:val="20"/>
              </w:rPr>
              <w:t xml:space="preserve"> and </w:t>
            </w:r>
            <w:r w:rsidR="00982A6A">
              <w:rPr>
                <w:rFonts w:ascii="Arial" w:hAnsi="Arial" w:cs="Arial"/>
                <w:sz w:val="20"/>
                <w:szCs w:val="20"/>
              </w:rPr>
              <w:t xml:space="preserve">the </w:t>
            </w:r>
            <w:r w:rsidRPr="00554A05">
              <w:rPr>
                <w:rFonts w:ascii="Arial" w:hAnsi="Arial" w:cs="Arial"/>
                <w:sz w:val="20"/>
                <w:szCs w:val="20"/>
              </w:rPr>
              <w:t>Faculty</w:t>
            </w:r>
            <w:r w:rsidR="006C084A">
              <w:rPr>
                <w:rFonts w:ascii="Arial" w:hAnsi="Arial" w:cs="Arial"/>
                <w:sz w:val="20"/>
                <w:szCs w:val="20"/>
              </w:rPr>
              <w:t xml:space="preserve">  </w:t>
            </w:r>
            <w:r w:rsidRPr="00554A05">
              <w:rPr>
                <w:rFonts w:ascii="Arial" w:hAnsi="Arial" w:cs="Arial"/>
                <w:sz w:val="20"/>
                <w:szCs w:val="20"/>
              </w:rPr>
              <w:t xml:space="preserve"> Board</w:t>
            </w:r>
          </w:p>
          <w:p w:rsidR="00AA6EA4" w:rsidRPr="00554A05" w:rsidRDefault="00554A05" w:rsidP="00554A05">
            <w:pPr>
              <w:numPr>
                <w:ilvl w:val="0"/>
                <w:numId w:val="47"/>
              </w:numPr>
              <w:tabs>
                <w:tab w:val="left" w:pos="-720"/>
              </w:tabs>
              <w:suppressAutoHyphens/>
              <w:rPr>
                <w:rFonts w:ascii="Arial" w:hAnsi="Arial" w:cs="Arial"/>
                <w:sz w:val="20"/>
                <w:szCs w:val="20"/>
              </w:rPr>
            </w:pPr>
            <w:r w:rsidRPr="00554A05">
              <w:rPr>
                <w:rFonts w:ascii="Arial" w:hAnsi="Arial" w:cs="Arial"/>
                <w:sz w:val="20"/>
                <w:szCs w:val="20"/>
              </w:rPr>
              <w:t xml:space="preserve">Deploy </w:t>
            </w:r>
            <w:r w:rsidR="00AA6EA4" w:rsidRPr="00554A05">
              <w:rPr>
                <w:rFonts w:ascii="Arial" w:hAnsi="Arial" w:cs="Arial"/>
                <w:sz w:val="20"/>
                <w:szCs w:val="20"/>
              </w:rPr>
              <w:t>specialist expertise and kno</w:t>
            </w:r>
            <w:r w:rsidR="00982A6A">
              <w:rPr>
                <w:rFonts w:ascii="Arial" w:hAnsi="Arial" w:cs="Arial"/>
                <w:sz w:val="20"/>
                <w:szCs w:val="20"/>
              </w:rPr>
              <w:t>wledge in</w:t>
            </w:r>
            <w:r w:rsidR="00393108" w:rsidRPr="00554A05">
              <w:rPr>
                <w:rFonts w:ascii="Arial" w:hAnsi="Arial" w:cs="Arial"/>
                <w:sz w:val="20"/>
                <w:szCs w:val="20"/>
              </w:rPr>
              <w:t xml:space="preserve"> the Faculty and wider University by making strategic contributions to the development of </w:t>
            </w:r>
            <w:r w:rsidRPr="00554A05">
              <w:rPr>
                <w:rFonts w:ascii="Arial" w:hAnsi="Arial" w:cs="Arial"/>
                <w:sz w:val="20"/>
                <w:szCs w:val="20"/>
              </w:rPr>
              <w:t>learning and teaching, research and outreach</w:t>
            </w:r>
          </w:p>
          <w:p w:rsidR="00621851" w:rsidRPr="00CA133B" w:rsidRDefault="00554A05" w:rsidP="00CA133B">
            <w:pPr>
              <w:numPr>
                <w:ilvl w:val="0"/>
                <w:numId w:val="47"/>
              </w:numPr>
              <w:tabs>
                <w:tab w:val="left" w:pos="-720"/>
              </w:tabs>
              <w:suppressAutoHyphens/>
              <w:rPr>
                <w:rFonts w:ascii="Arial" w:hAnsi="Arial" w:cs="Arial"/>
                <w:b/>
                <w:bCs/>
                <w:sz w:val="20"/>
              </w:rPr>
            </w:pPr>
            <w:r w:rsidRPr="00CA133B">
              <w:rPr>
                <w:rFonts w:ascii="Arial" w:hAnsi="Arial" w:cs="Arial"/>
                <w:sz w:val="20"/>
                <w:szCs w:val="20"/>
              </w:rPr>
              <w:t>Overall, t</w:t>
            </w:r>
            <w:r w:rsidR="00393108" w:rsidRPr="00CA133B">
              <w:rPr>
                <w:rFonts w:ascii="Arial" w:hAnsi="Arial" w:cs="Arial"/>
                <w:sz w:val="20"/>
                <w:szCs w:val="20"/>
              </w:rPr>
              <w:t xml:space="preserve">he post holder will </w:t>
            </w:r>
            <w:r w:rsidRPr="00CA133B">
              <w:rPr>
                <w:rFonts w:ascii="Arial" w:hAnsi="Arial" w:cs="Arial"/>
                <w:sz w:val="20"/>
                <w:szCs w:val="20"/>
              </w:rPr>
              <w:t xml:space="preserve">work collegially </w:t>
            </w:r>
            <w:r w:rsidR="00AA6EA4" w:rsidRPr="00CA133B">
              <w:rPr>
                <w:rFonts w:ascii="Arial" w:hAnsi="Arial" w:cs="Arial"/>
                <w:sz w:val="20"/>
                <w:szCs w:val="20"/>
              </w:rPr>
              <w:t xml:space="preserve">to support the continued progress of the </w:t>
            </w:r>
            <w:r w:rsidRPr="00CA133B">
              <w:rPr>
                <w:rFonts w:ascii="Arial" w:hAnsi="Arial" w:cs="Arial"/>
                <w:sz w:val="20"/>
                <w:szCs w:val="20"/>
              </w:rPr>
              <w:t xml:space="preserve">Faculty </w:t>
            </w:r>
            <w:r w:rsidR="00CA133B">
              <w:rPr>
                <w:rFonts w:ascii="Arial" w:hAnsi="Arial" w:cs="Arial"/>
                <w:sz w:val="20"/>
                <w:szCs w:val="20"/>
              </w:rPr>
              <w:t>in the delivery of its academic portfolio</w:t>
            </w:r>
          </w:p>
          <w:p w:rsidR="00CA133B" w:rsidRPr="00CA133B" w:rsidRDefault="00CA133B" w:rsidP="00CA133B">
            <w:pPr>
              <w:tabs>
                <w:tab w:val="left" w:pos="-720"/>
              </w:tabs>
              <w:suppressAutoHyphens/>
              <w:ind w:left="720"/>
              <w:rPr>
                <w:rFonts w:ascii="Arial" w:hAnsi="Arial" w:cs="Arial"/>
                <w:b/>
                <w:bCs/>
                <w:sz w:val="20"/>
              </w:rPr>
            </w:pPr>
          </w:p>
          <w:p w:rsidR="00041B7E" w:rsidRDefault="00041B7E">
            <w:pPr>
              <w:rPr>
                <w:rFonts w:ascii="Arial" w:hAnsi="Arial" w:cs="Arial"/>
                <w:b/>
                <w:bCs/>
                <w:sz w:val="20"/>
              </w:rPr>
            </w:pPr>
            <w:r>
              <w:rPr>
                <w:rFonts w:ascii="Arial" w:hAnsi="Arial" w:cs="Arial"/>
                <w:b/>
                <w:bCs/>
                <w:sz w:val="20"/>
              </w:rPr>
              <w:t>Managing Self</w:t>
            </w:r>
            <w:r w:rsidR="003439EE">
              <w:rPr>
                <w:rFonts w:ascii="Arial" w:hAnsi="Arial" w:cs="Arial"/>
                <w:b/>
                <w:bCs/>
                <w:sz w:val="20"/>
              </w:rPr>
              <w:t>:</w:t>
            </w:r>
          </w:p>
          <w:p w:rsidR="003439EE" w:rsidRPr="00554A05" w:rsidRDefault="00554A05" w:rsidP="003439EE">
            <w:pPr>
              <w:numPr>
                <w:ilvl w:val="0"/>
                <w:numId w:val="43"/>
              </w:numPr>
              <w:rPr>
                <w:rFonts w:ascii="Arial" w:hAnsi="Arial" w:cs="Arial"/>
                <w:bCs/>
                <w:sz w:val="20"/>
              </w:rPr>
            </w:pPr>
            <w:r w:rsidRPr="00554A05">
              <w:rPr>
                <w:rFonts w:ascii="Arial" w:hAnsi="Arial" w:cs="Arial"/>
                <w:bCs/>
                <w:sz w:val="20"/>
              </w:rPr>
              <w:t>Exercis</w:t>
            </w:r>
            <w:r w:rsidR="003C6B5C">
              <w:rPr>
                <w:rFonts w:ascii="Arial" w:hAnsi="Arial" w:cs="Arial"/>
                <w:bCs/>
                <w:sz w:val="20"/>
              </w:rPr>
              <w:t>e</w:t>
            </w:r>
            <w:r w:rsidRPr="00554A05">
              <w:rPr>
                <w:rFonts w:ascii="Arial" w:hAnsi="Arial" w:cs="Arial"/>
                <w:bCs/>
                <w:sz w:val="20"/>
              </w:rPr>
              <w:t xml:space="preserve"> i</w:t>
            </w:r>
            <w:r w:rsidR="003439EE" w:rsidRPr="00554A05">
              <w:rPr>
                <w:rFonts w:ascii="Arial" w:hAnsi="Arial" w:cs="Arial"/>
                <w:bCs/>
                <w:sz w:val="20"/>
              </w:rPr>
              <w:t>n</w:t>
            </w:r>
            <w:r w:rsidRPr="00554A05">
              <w:rPr>
                <w:rFonts w:ascii="Arial" w:hAnsi="Arial" w:cs="Arial"/>
                <w:bCs/>
                <w:sz w:val="20"/>
              </w:rPr>
              <w:t>i</w:t>
            </w:r>
            <w:r w:rsidR="003439EE" w:rsidRPr="00554A05">
              <w:rPr>
                <w:rFonts w:ascii="Arial" w:hAnsi="Arial" w:cs="Arial"/>
                <w:bCs/>
                <w:sz w:val="20"/>
              </w:rPr>
              <w:t xml:space="preserve">tiative </w:t>
            </w:r>
            <w:r w:rsidRPr="00554A05">
              <w:rPr>
                <w:rFonts w:ascii="Arial" w:hAnsi="Arial" w:cs="Arial"/>
                <w:bCs/>
                <w:sz w:val="20"/>
              </w:rPr>
              <w:t>and</w:t>
            </w:r>
            <w:r w:rsidR="003439EE" w:rsidRPr="00554A05">
              <w:rPr>
                <w:rFonts w:ascii="Arial" w:hAnsi="Arial" w:cs="Arial"/>
                <w:bCs/>
                <w:sz w:val="20"/>
              </w:rPr>
              <w:t xml:space="preserve"> creativity</w:t>
            </w:r>
            <w:r w:rsidRPr="00554A05">
              <w:rPr>
                <w:rFonts w:ascii="Arial" w:hAnsi="Arial" w:cs="Arial"/>
                <w:bCs/>
                <w:sz w:val="20"/>
              </w:rPr>
              <w:t xml:space="preserve"> in carrying out the duties outlined above;</w:t>
            </w:r>
          </w:p>
          <w:p w:rsidR="005D52F1" w:rsidRDefault="00554A05" w:rsidP="00554A05">
            <w:pPr>
              <w:numPr>
                <w:ilvl w:val="0"/>
                <w:numId w:val="43"/>
              </w:numPr>
              <w:rPr>
                <w:rFonts w:ascii="Arial" w:hAnsi="Arial" w:cs="Arial"/>
                <w:bCs/>
                <w:sz w:val="20"/>
              </w:rPr>
            </w:pPr>
            <w:r w:rsidRPr="00554A05">
              <w:rPr>
                <w:rFonts w:ascii="Arial" w:hAnsi="Arial" w:cs="Arial"/>
                <w:bCs/>
                <w:sz w:val="20"/>
              </w:rPr>
              <w:t>Tak</w:t>
            </w:r>
            <w:r w:rsidR="003C6B5C">
              <w:rPr>
                <w:rFonts w:ascii="Arial" w:hAnsi="Arial" w:cs="Arial"/>
                <w:bCs/>
                <w:sz w:val="20"/>
              </w:rPr>
              <w:t>e</w:t>
            </w:r>
            <w:r w:rsidRPr="00554A05">
              <w:rPr>
                <w:rFonts w:ascii="Arial" w:hAnsi="Arial" w:cs="Arial"/>
                <w:bCs/>
                <w:sz w:val="20"/>
              </w:rPr>
              <w:t xml:space="preserve"> personal responsibility to keep up to date with knowledge, scholarship and research in</w:t>
            </w:r>
            <w:r w:rsidR="002D1A6A">
              <w:rPr>
                <w:rFonts w:ascii="Arial" w:hAnsi="Arial" w:cs="Arial"/>
                <w:bCs/>
                <w:sz w:val="20"/>
              </w:rPr>
              <w:t xml:space="preserve"> a </w:t>
            </w:r>
            <w:r w:rsidR="005E41F6">
              <w:rPr>
                <w:rFonts w:ascii="Arial" w:hAnsi="Arial" w:cs="Arial"/>
                <w:bCs/>
                <w:sz w:val="20"/>
              </w:rPr>
              <w:t>discipline within the depa</w:t>
            </w:r>
            <w:r w:rsidR="002D1A6A">
              <w:rPr>
                <w:rFonts w:ascii="Arial" w:hAnsi="Arial" w:cs="Arial"/>
                <w:bCs/>
                <w:sz w:val="20"/>
              </w:rPr>
              <w:t>rtment’s remit</w:t>
            </w:r>
          </w:p>
          <w:p w:rsidR="003439EE" w:rsidRPr="00554A05" w:rsidRDefault="005D52F1" w:rsidP="00554A05">
            <w:pPr>
              <w:numPr>
                <w:ilvl w:val="0"/>
                <w:numId w:val="43"/>
              </w:numPr>
              <w:rPr>
                <w:rFonts w:ascii="Arial" w:hAnsi="Arial" w:cs="Arial"/>
                <w:bCs/>
                <w:sz w:val="20"/>
              </w:rPr>
            </w:pPr>
            <w:r>
              <w:rPr>
                <w:rFonts w:ascii="Arial" w:hAnsi="Arial" w:cs="Arial"/>
                <w:bCs/>
                <w:sz w:val="20"/>
              </w:rPr>
              <w:t>Develop</w:t>
            </w:r>
            <w:r w:rsidR="003C6B5C">
              <w:rPr>
                <w:rFonts w:ascii="Arial" w:hAnsi="Arial" w:cs="Arial"/>
                <w:bCs/>
                <w:sz w:val="20"/>
              </w:rPr>
              <w:t xml:space="preserve"> </w:t>
            </w:r>
            <w:r w:rsidR="00B47CAA">
              <w:rPr>
                <w:rFonts w:ascii="Arial" w:hAnsi="Arial" w:cs="Arial"/>
                <w:bCs/>
                <w:sz w:val="20"/>
              </w:rPr>
              <w:t>leadership and management</w:t>
            </w:r>
            <w:r w:rsidR="003C6B5C">
              <w:rPr>
                <w:rFonts w:ascii="Arial" w:hAnsi="Arial" w:cs="Arial"/>
                <w:bCs/>
                <w:sz w:val="20"/>
              </w:rPr>
              <w:t xml:space="preserve"> </w:t>
            </w:r>
            <w:r w:rsidR="00B47CAA">
              <w:rPr>
                <w:rFonts w:ascii="Arial" w:hAnsi="Arial" w:cs="Arial"/>
                <w:bCs/>
                <w:sz w:val="20"/>
              </w:rPr>
              <w:t>skills and experience</w:t>
            </w:r>
            <w:r w:rsidR="003C6B5C">
              <w:rPr>
                <w:rFonts w:ascii="Arial" w:hAnsi="Arial" w:cs="Arial"/>
                <w:bCs/>
                <w:sz w:val="20"/>
              </w:rPr>
              <w:t xml:space="preserve"> </w:t>
            </w:r>
            <w:r w:rsidR="00B47CAA">
              <w:rPr>
                <w:rFonts w:ascii="Arial" w:hAnsi="Arial" w:cs="Arial"/>
                <w:bCs/>
                <w:sz w:val="20"/>
              </w:rPr>
              <w:t>as required</w:t>
            </w:r>
            <w:r w:rsidR="00554A05" w:rsidRPr="00554A05">
              <w:rPr>
                <w:rFonts w:ascii="Arial" w:hAnsi="Arial" w:cs="Arial"/>
                <w:bCs/>
                <w:sz w:val="20"/>
              </w:rPr>
              <w:t xml:space="preserve">. </w:t>
            </w:r>
          </w:p>
          <w:p w:rsidR="00041B7E" w:rsidRDefault="00041B7E">
            <w:pPr>
              <w:rPr>
                <w:rFonts w:ascii="Arial" w:hAnsi="Arial" w:cs="Arial"/>
                <w:b/>
                <w:bCs/>
                <w:sz w:val="16"/>
                <w:szCs w:val="16"/>
              </w:rPr>
            </w:pPr>
          </w:p>
          <w:p w:rsidR="00621851" w:rsidRPr="00524AEE" w:rsidRDefault="00621851">
            <w:pPr>
              <w:rPr>
                <w:rFonts w:ascii="Arial" w:hAnsi="Arial" w:cs="Arial"/>
                <w:b/>
                <w:bCs/>
                <w:sz w:val="16"/>
                <w:szCs w:val="16"/>
              </w:rPr>
            </w:pPr>
          </w:p>
          <w:p w:rsidR="00305775" w:rsidRPr="001A6EE2" w:rsidRDefault="00041B7E">
            <w:pPr>
              <w:rPr>
                <w:rFonts w:ascii="Arial" w:hAnsi="Arial" w:cs="Arial"/>
                <w:b/>
                <w:bCs/>
                <w:sz w:val="20"/>
              </w:rPr>
            </w:pPr>
            <w:r>
              <w:rPr>
                <w:rFonts w:ascii="Arial" w:hAnsi="Arial" w:cs="Arial"/>
                <w:b/>
                <w:bCs/>
                <w:sz w:val="20"/>
              </w:rPr>
              <w:t>Core Requirements</w:t>
            </w:r>
            <w:r w:rsidR="00554A05">
              <w:rPr>
                <w:rFonts w:ascii="Arial" w:hAnsi="Arial" w:cs="Arial"/>
                <w:b/>
                <w:bCs/>
                <w:sz w:val="20"/>
              </w:rPr>
              <w:t>:</w:t>
            </w:r>
          </w:p>
          <w:p w:rsidR="00041B7E" w:rsidRPr="00554A05" w:rsidRDefault="00E94DD3" w:rsidP="00554A05">
            <w:pPr>
              <w:numPr>
                <w:ilvl w:val="0"/>
                <w:numId w:val="45"/>
              </w:numPr>
              <w:rPr>
                <w:rFonts w:ascii="Arial" w:hAnsi="Arial" w:cs="Arial"/>
                <w:sz w:val="20"/>
                <w:szCs w:val="20"/>
              </w:rPr>
            </w:pPr>
            <w:r w:rsidRPr="00554A05">
              <w:rPr>
                <w:rFonts w:ascii="Arial" w:hAnsi="Arial" w:cs="Arial"/>
                <w:sz w:val="20"/>
                <w:szCs w:val="20"/>
              </w:rPr>
              <w:t>Adhere to and promote the University’s Equality and Diversity policies</w:t>
            </w:r>
          </w:p>
          <w:p w:rsidR="00041B7E" w:rsidRPr="00554A05" w:rsidRDefault="00041B7E" w:rsidP="00554A05">
            <w:pPr>
              <w:numPr>
                <w:ilvl w:val="0"/>
                <w:numId w:val="45"/>
              </w:numPr>
              <w:rPr>
                <w:rFonts w:ascii="Arial" w:hAnsi="Arial" w:cs="Arial"/>
                <w:sz w:val="20"/>
                <w:szCs w:val="20"/>
              </w:rPr>
            </w:pPr>
            <w:r w:rsidRPr="00554A05">
              <w:rPr>
                <w:rFonts w:ascii="Arial" w:hAnsi="Arial" w:cs="Arial"/>
                <w:sz w:val="20"/>
                <w:szCs w:val="20"/>
              </w:rPr>
              <w:t>Ensure compliance with Health &amp; Safety regulations</w:t>
            </w:r>
          </w:p>
          <w:p w:rsidR="00621851" w:rsidRPr="00554A05" w:rsidRDefault="00E07EDD" w:rsidP="00554A05">
            <w:pPr>
              <w:numPr>
                <w:ilvl w:val="0"/>
                <w:numId w:val="45"/>
              </w:numPr>
              <w:rPr>
                <w:rFonts w:ascii="Arial" w:hAnsi="Arial" w:cs="Arial"/>
                <w:sz w:val="20"/>
                <w:szCs w:val="20"/>
              </w:rPr>
            </w:pPr>
            <w:r w:rsidRPr="00554A05">
              <w:rPr>
                <w:rStyle w:val="Strong"/>
                <w:rFonts w:ascii="Tahoma" w:hAnsi="Tahoma" w:cs="Tahoma"/>
                <w:b w:val="0"/>
                <w:color w:val="000000"/>
                <w:sz w:val="20"/>
                <w:szCs w:val="20"/>
              </w:rPr>
              <w:t>Support and promote the University’s Sustainability policies, including the Carbon Management Plan, and carry out duties in a resource efficient way, recognising the shared responsibility of minimising the university's negative environmental impacts wherever possible</w:t>
            </w:r>
          </w:p>
          <w:p w:rsidR="00041B7E" w:rsidRDefault="00041B7E">
            <w:pPr>
              <w:rPr>
                <w:rFonts w:ascii="Arial" w:hAnsi="Arial" w:cs="Arial"/>
                <w:b/>
                <w:bCs/>
                <w:sz w:val="20"/>
              </w:rPr>
            </w:pPr>
          </w:p>
          <w:p w:rsidR="00041B7E" w:rsidRDefault="00041B7E">
            <w:pPr>
              <w:rPr>
                <w:rFonts w:ascii="Arial" w:hAnsi="Arial" w:cs="Arial"/>
                <w:b/>
                <w:bCs/>
                <w:sz w:val="20"/>
              </w:rPr>
            </w:pPr>
            <w:r>
              <w:rPr>
                <w:rFonts w:ascii="Arial" w:hAnsi="Arial" w:cs="Arial"/>
                <w:b/>
                <w:bCs/>
                <w:sz w:val="20"/>
              </w:rPr>
              <w:t>Additional Requirements</w:t>
            </w:r>
            <w:r w:rsidR="00621851">
              <w:rPr>
                <w:rFonts w:ascii="Arial" w:hAnsi="Arial" w:cs="Arial"/>
                <w:b/>
                <w:bCs/>
                <w:sz w:val="20"/>
              </w:rPr>
              <w:t>:</w:t>
            </w:r>
          </w:p>
          <w:p w:rsidR="00621851" w:rsidRPr="000117D7" w:rsidRDefault="00621851" w:rsidP="00621851">
            <w:pPr>
              <w:rPr>
                <w:rFonts w:ascii="Arial" w:hAnsi="Arial" w:cs="Arial"/>
                <w:b/>
                <w:bCs/>
                <w:sz w:val="16"/>
                <w:szCs w:val="16"/>
              </w:rPr>
            </w:pPr>
          </w:p>
        </w:tc>
      </w:tr>
      <w:tr w:rsidR="00041B7E">
        <w:tc>
          <w:tcPr>
            <w:tcW w:w="10080" w:type="dxa"/>
          </w:tcPr>
          <w:p w:rsidR="00305775" w:rsidRDefault="00305775">
            <w:pPr>
              <w:rPr>
                <w:rFonts w:ascii="Arial" w:hAnsi="Arial" w:cs="Arial"/>
                <w:b/>
                <w:bCs/>
                <w:sz w:val="20"/>
              </w:rPr>
            </w:pPr>
          </w:p>
          <w:p w:rsidR="00041B7E" w:rsidRDefault="00041B7E">
            <w:pPr>
              <w:rPr>
                <w:rFonts w:ascii="Arial" w:hAnsi="Arial" w:cs="Arial"/>
                <w:b/>
                <w:bCs/>
                <w:sz w:val="20"/>
              </w:rPr>
            </w:pPr>
            <w:r>
              <w:rPr>
                <w:rFonts w:ascii="Arial" w:hAnsi="Arial" w:cs="Arial"/>
                <w:b/>
                <w:bCs/>
                <w:sz w:val="20"/>
              </w:rPr>
              <w:t>KEY PERFORMANCE INDICATORS:</w:t>
            </w:r>
          </w:p>
          <w:p w:rsidR="008F7D95" w:rsidRPr="008F7D95" w:rsidRDefault="008F7D95" w:rsidP="008F7D95">
            <w:pPr>
              <w:numPr>
                <w:ilvl w:val="0"/>
                <w:numId w:val="35"/>
              </w:numPr>
              <w:rPr>
                <w:rFonts w:ascii="Arial" w:hAnsi="Arial" w:cs="Arial"/>
                <w:bCs/>
                <w:sz w:val="20"/>
              </w:rPr>
            </w:pPr>
            <w:r w:rsidRPr="008F7D95">
              <w:rPr>
                <w:rFonts w:ascii="Arial" w:hAnsi="Arial" w:cs="Arial"/>
                <w:bCs/>
                <w:sz w:val="20"/>
              </w:rPr>
              <w:t>Academic performance of programmes in the department</w:t>
            </w:r>
          </w:p>
          <w:p w:rsidR="008F7D95" w:rsidRDefault="008F7D95" w:rsidP="008F7D95">
            <w:pPr>
              <w:numPr>
                <w:ilvl w:val="0"/>
                <w:numId w:val="35"/>
              </w:numPr>
              <w:rPr>
                <w:rFonts w:ascii="Arial" w:hAnsi="Arial" w:cs="Arial"/>
                <w:bCs/>
                <w:sz w:val="20"/>
              </w:rPr>
            </w:pPr>
            <w:r w:rsidRPr="008F7D95">
              <w:rPr>
                <w:rFonts w:ascii="Arial" w:hAnsi="Arial" w:cs="Arial"/>
                <w:bCs/>
                <w:sz w:val="20"/>
              </w:rPr>
              <w:t>Student satisfaction on programmes in the department</w:t>
            </w:r>
          </w:p>
          <w:p w:rsidR="00F031AA" w:rsidRDefault="00F031AA" w:rsidP="008F7D95">
            <w:pPr>
              <w:numPr>
                <w:ilvl w:val="0"/>
                <w:numId w:val="35"/>
              </w:numPr>
              <w:rPr>
                <w:rFonts w:ascii="Arial" w:hAnsi="Arial" w:cs="Arial"/>
                <w:bCs/>
                <w:sz w:val="20"/>
              </w:rPr>
            </w:pPr>
            <w:r>
              <w:rPr>
                <w:rFonts w:ascii="Arial" w:hAnsi="Arial" w:cs="Arial"/>
                <w:bCs/>
                <w:sz w:val="20"/>
              </w:rPr>
              <w:t>Graduate employability</w:t>
            </w:r>
          </w:p>
          <w:p w:rsidR="008F7D95" w:rsidRPr="008F7D95" w:rsidRDefault="008F7D95" w:rsidP="008F7D95">
            <w:pPr>
              <w:numPr>
                <w:ilvl w:val="0"/>
                <w:numId w:val="35"/>
              </w:numPr>
              <w:rPr>
                <w:rFonts w:ascii="Arial" w:hAnsi="Arial" w:cs="Arial"/>
                <w:bCs/>
                <w:sz w:val="20"/>
              </w:rPr>
            </w:pPr>
            <w:r w:rsidRPr="008F7D95">
              <w:rPr>
                <w:rFonts w:ascii="Arial" w:hAnsi="Arial" w:cs="Arial"/>
                <w:bCs/>
                <w:sz w:val="20"/>
              </w:rPr>
              <w:t xml:space="preserve">Research </w:t>
            </w:r>
            <w:r w:rsidR="009321D8">
              <w:rPr>
                <w:rFonts w:ascii="Arial" w:hAnsi="Arial" w:cs="Arial"/>
                <w:bCs/>
                <w:sz w:val="20"/>
              </w:rPr>
              <w:t xml:space="preserve">and enterprise </w:t>
            </w:r>
            <w:r w:rsidRPr="008F7D95">
              <w:rPr>
                <w:rFonts w:ascii="Arial" w:hAnsi="Arial" w:cs="Arial"/>
                <w:bCs/>
                <w:sz w:val="20"/>
              </w:rPr>
              <w:t>output of the department</w:t>
            </w:r>
          </w:p>
          <w:p w:rsidR="008F7D95" w:rsidRDefault="008F7D95" w:rsidP="008F7D95">
            <w:pPr>
              <w:numPr>
                <w:ilvl w:val="0"/>
                <w:numId w:val="35"/>
              </w:numPr>
              <w:rPr>
                <w:rFonts w:ascii="Arial" w:hAnsi="Arial" w:cs="Arial"/>
                <w:bCs/>
                <w:sz w:val="20"/>
              </w:rPr>
            </w:pPr>
            <w:r w:rsidRPr="008F7D95">
              <w:rPr>
                <w:rFonts w:ascii="Arial" w:hAnsi="Arial" w:cs="Arial"/>
                <w:bCs/>
                <w:sz w:val="20"/>
              </w:rPr>
              <w:t>Staff development e.g. number of staff with doctorates</w:t>
            </w:r>
            <w:r w:rsidR="002D1A6A">
              <w:rPr>
                <w:rFonts w:ascii="Arial" w:hAnsi="Arial" w:cs="Arial"/>
                <w:bCs/>
                <w:sz w:val="20"/>
              </w:rPr>
              <w:t xml:space="preserve"> and “teaching qualifications”</w:t>
            </w:r>
          </w:p>
          <w:p w:rsidR="009321D8" w:rsidRDefault="008F7D95" w:rsidP="008F7D95">
            <w:pPr>
              <w:numPr>
                <w:ilvl w:val="0"/>
                <w:numId w:val="35"/>
              </w:numPr>
              <w:rPr>
                <w:rFonts w:ascii="Arial" w:hAnsi="Arial" w:cs="Arial"/>
                <w:bCs/>
                <w:sz w:val="20"/>
              </w:rPr>
            </w:pPr>
            <w:r>
              <w:rPr>
                <w:rFonts w:ascii="Arial" w:hAnsi="Arial" w:cs="Arial"/>
                <w:bCs/>
                <w:sz w:val="20"/>
              </w:rPr>
              <w:t xml:space="preserve">Subject league table position </w:t>
            </w:r>
          </w:p>
          <w:p w:rsidR="008F7D95" w:rsidRDefault="009321D8" w:rsidP="008F7D95">
            <w:pPr>
              <w:numPr>
                <w:ilvl w:val="0"/>
                <w:numId w:val="35"/>
              </w:numPr>
              <w:rPr>
                <w:rFonts w:ascii="Arial" w:hAnsi="Arial" w:cs="Arial"/>
                <w:bCs/>
                <w:sz w:val="20"/>
              </w:rPr>
            </w:pPr>
            <w:r>
              <w:rPr>
                <w:rFonts w:ascii="Arial" w:hAnsi="Arial" w:cs="Arial"/>
                <w:bCs/>
                <w:sz w:val="20"/>
              </w:rPr>
              <w:t>Resource use efficiency</w:t>
            </w:r>
            <w:r w:rsidR="008F7D95" w:rsidRPr="008F7D95">
              <w:rPr>
                <w:rFonts w:ascii="Arial" w:hAnsi="Arial" w:cs="Arial"/>
                <w:bCs/>
                <w:sz w:val="20"/>
              </w:rPr>
              <w:t xml:space="preserve">   </w:t>
            </w:r>
          </w:p>
          <w:p w:rsidR="001F0054" w:rsidRDefault="001F0054" w:rsidP="008F7D95">
            <w:pPr>
              <w:numPr>
                <w:ilvl w:val="0"/>
                <w:numId w:val="35"/>
              </w:numPr>
              <w:rPr>
                <w:rFonts w:ascii="Arial" w:hAnsi="Arial" w:cs="Arial"/>
                <w:bCs/>
                <w:sz w:val="20"/>
              </w:rPr>
            </w:pPr>
            <w:r>
              <w:rPr>
                <w:rFonts w:ascii="Arial" w:hAnsi="Arial" w:cs="Arial"/>
                <w:bCs/>
                <w:sz w:val="20"/>
              </w:rPr>
              <w:t>Financial sustainability</w:t>
            </w:r>
          </w:p>
          <w:p w:rsidR="001F0054" w:rsidRPr="008F7D95" w:rsidRDefault="001F0054" w:rsidP="008F7D95">
            <w:pPr>
              <w:numPr>
                <w:ilvl w:val="0"/>
                <w:numId w:val="35"/>
              </w:numPr>
              <w:rPr>
                <w:rFonts w:ascii="Arial" w:hAnsi="Arial" w:cs="Arial"/>
                <w:bCs/>
                <w:sz w:val="20"/>
              </w:rPr>
            </w:pPr>
            <w:r>
              <w:rPr>
                <w:rFonts w:ascii="Arial" w:hAnsi="Arial" w:cs="Arial"/>
                <w:bCs/>
                <w:sz w:val="20"/>
              </w:rPr>
              <w:t>Contribution to Faculty and University management</w:t>
            </w:r>
          </w:p>
          <w:p w:rsidR="00041B7E" w:rsidRPr="000117D7" w:rsidRDefault="00041B7E" w:rsidP="00982A6A">
            <w:pPr>
              <w:rPr>
                <w:rFonts w:ascii="Arial" w:hAnsi="Arial" w:cs="Arial"/>
                <w:sz w:val="16"/>
                <w:szCs w:val="16"/>
              </w:rPr>
            </w:pPr>
          </w:p>
        </w:tc>
      </w:tr>
      <w:tr w:rsidR="00041B7E">
        <w:tc>
          <w:tcPr>
            <w:tcW w:w="10080" w:type="dxa"/>
          </w:tcPr>
          <w:p w:rsidR="00305775" w:rsidRDefault="00305775">
            <w:pPr>
              <w:rPr>
                <w:rFonts w:ascii="Arial" w:hAnsi="Arial" w:cs="Arial"/>
                <w:b/>
                <w:bCs/>
                <w:sz w:val="20"/>
              </w:rPr>
            </w:pPr>
          </w:p>
          <w:p w:rsidR="008F7D95" w:rsidRDefault="000117D7">
            <w:pPr>
              <w:rPr>
                <w:rFonts w:ascii="Arial" w:hAnsi="Arial" w:cs="Arial"/>
                <w:b/>
                <w:bCs/>
                <w:sz w:val="20"/>
              </w:rPr>
            </w:pPr>
            <w:r>
              <w:rPr>
                <w:rFonts w:ascii="Arial" w:hAnsi="Arial" w:cs="Arial"/>
                <w:b/>
                <w:bCs/>
                <w:sz w:val="20"/>
              </w:rPr>
              <w:t>KEY RELATIONSHIPS (Internal &amp; E</w:t>
            </w:r>
            <w:r w:rsidR="00041B7E">
              <w:rPr>
                <w:rFonts w:ascii="Arial" w:hAnsi="Arial" w:cs="Arial"/>
                <w:b/>
                <w:bCs/>
                <w:sz w:val="20"/>
              </w:rPr>
              <w:t>xternal):</w:t>
            </w:r>
          </w:p>
          <w:p w:rsidR="008F7D95" w:rsidRPr="008F7D95" w:rsidRDefault="008F7D95" w:rsidP="008F7D95">
            <w:pPr>
              <w:numPr>
                <w:ilvl w:val="0"/>
                <w:numId w:val="36"/>
              </w:numPr>
              <w:rPr>
                <w:rFonts w:ascii="Arial" w:hAnsi="Arial" w:cs="Arial"/>
                <w:bCs/>
                <w:sz w:val="20"/>
              </w:rPr>
            </w:pPr>
            <w:r w:rsidRPr="008F7D95">
              <w:rPr>
                <w:rFonts w:ascii="Arial" w:hAnsi="Arial" w:cs="Arial"/>
                <w:bCs/>
                <w:sz w:val="20"/>
              </w:rPr>
              <w:t>Other senior managers and their departments</w:t>
            </w:r>
            <w:r w:rsidR="00156D31">
              <w:rPr>
                <w:rFonts w:ascii="Arial" w:hAnsi="Arial" w:cs="Arial"/>
                <w:bCs/>
                <w:sz w:val="20"/>
              </w:rPr>
              <w:t xml:space="preserve">, research groups, administrative and technical support </w:t>
            </w:r>
            <w:r w:rsidR="00156D31">
              <w:rPr>
                <w:rFonts w:ascii="Arial" w:hAnsi="Arial" w:cs="Arial"/>
                <w:bCs/>
                <w:sz w:val="20"/>
              </w:rPr>
              <w:lastRenderedPageBreak/>
              <w:t>staff and  the Offices</w:t>
            </w:r>
            <w:r w:rsidRPr="008F7D95">
              <w:rPr>
                <w:rFonts w:ascii="Arial" w:hAnsi="Arial" w:cs="Arial"/>
                <w:bCs/>
                <w:sz w:val="20"/>
              </w:rPr>
              <w:t xml:space="preserve"> </w:t>
            </w:r>
          </w:p>
          <w:p w:rsidR="008F7D95" w:rsidRDefault="008F7D95" w:rsidP="008F7D95">
            <w:pPr>
              <w:numPr>
                <w:ilvl w:val="0"/>
                <w:numId w:val="36"/>
              </w:numPr>
              <w:rPr>
                <w:rFonts w:ascii="Arial" w:hAnsi="Arial" w:cs="Arial"/>
                <w:bCs/>
                <w:sz w:val="20"/>
              </w:rPr>
            </w:pPr>
            <w:r w:rsidRPr="008F7D95">
              <w:rPr>
                <w:rFonts w:ascii="Arial" w:hAnsi="Arial" w:cs="Arial"/>
                <w:bCs/>
                <w:sz w:val="20"/>
              </w:rPr>
              <w:t>Offices of the University</w:t>
            </w:r>
          </w:p>
          <w:p w:rsidR="00554A05" w:rsidRPr="008F7D95" w:rsidRDefault="00554A05" w:rsidP="008F7D95">
            <w:pPr>
              <w:numPr>
                <w:ilvl w:val="0"/>
                <w:numId w:val="36"/>
              </w:numPr>
              <w:rPr>
                <w:rFonts w:ascii="Arial" w:hAnsi="Arial" w:cs="Arial"/>
                <w:bCs/>
                <w:sz w:val="20"/>
              </w:rPr>
            </w:pPr>
            <w:r>
              <w:rPr>
                <w:rFonts w:ascii="Arial" w:hAnsi="Arial" w:cs="Arial"/>
                <w:bCs/>
                <w:sz w:val="20"/>
              </w:rPr>
              <w:t>Other Faculties of the University</w:t>
            </w:r>
          </w:p>
          <w:p w:rsidR="008F7D95" w:rsidRPr="008F7D95" w:rsidRDefault="008F7D95" w:rsidP="008F7D95">
            <w:pPr>
              <w:numPr>
                <w:ilvl w:val="0"/>
                <w:numId w:val="36"/>
              </w:numPr>
              <w:rPr>
                <w:rFonts w:ascii="Arial" w:hAnsi="Arial" w:cs="Arial"/>
                <w:bCs/>
                <w:sz w:val="20"/>
              </w:rPr>
            </w:pPr>
            <w:r w:rsidRPr="008F7D95">
              <w:rPr>
                <w:rFonts w:ascii="Arial" w:hAnsi="Arial" w:cs="Arial"/>
                <w:bCs/>
                <w:sz w:val="20"/>
              </w:rPr>
              <w:t>Partner Colleges</w:t>
            </w:r>
            <w:r w:rsidR="009321D8">
              <w:rPr>
                <w:rFonts w:ascii="Arial" w:hAnsi="Arial" w:cs="Arial"/>
                <w:bCs/>
                <w:sz w:val="20"/>
              </w:rPr>
              <w:t xml:space="preserve"> and international collaboration partners</w:t>
            </w:r>
          </w:p>
          <w:p w:rsidR="00305775" w:rsidRDefault="00305775" w:rsidP="000117D7">
            <w:pPr>
              <w:rPr>
                <w:rFonts w:ascii="Arial" w:hAnsi="Arial" w:cs="Arial"/>
                <w:sz w:val="20"/>
              </w:rPr>
            </w:pPr>
          </w:p>
        </w:tc>
      </w:tr>
    </w:tbl>
    <w:p w:rsidR="00621851" w:rsidRDefault="00621851"/>
    <w:p w:rsidR="00621851" w:rsidRDefault="00621851"/>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4C5481">
        <w:tc>
          <w:tcPr>
            <w:tcW w:w="10080" w:type="dxa"/>
            <w:gridSpan w:val="2"/>
          </w:tcPr>
          <w:p w:rsidR="004C5481" w:rsidRDefault="00A34646" w:rsidP="000117D7">
            <w:pPr>
              <w:jc w:val="center"/>
              <w:rPr>
                <w:rFonts w:ascii="Arial" w:hAnsi="Arial" w:cs="Arial"/>
                <w:b/>
                <w:bCs/>
                <w:sz w:val="20"/>
              </w:rPr>
            </w:pPr>
            <w:r>
              <w:rPr>
                <w:rFonts w:ascii="Arial" w:hAnsi="Arial" w:cs="Arial"/>
                <w:b/>
                <w:bCs/>
                <w:sz w:val="20"/>
              </w:rPr>
              <w:t>PERSON SPECIFICATION</w:t>
            </w:r>
          </w:p>
        </w:tc>
      </w:tr>
      <w:tr w:rsidR="004C5481" w:rsidTr="00083196">
        <w:tc>
          <w:tcPr>
            <w:tcW w:w="5040" w:type="dxa"/>
          </w:tcPr>
          <w:p w:rsidR="004C5481" w:rsidRDefault="004C5481" w:rsidP="000117D7">
            <w:pPr>
              <w:jc w:val="center"/>
              <w:rPr>
                <w:rFonts w:ascii="Arial" w:hAnsi="Arial" w:cs="Arial"/>
                <w:b/>
                <w:bCs/>
                <w:sz w:val="20"/>
              </w:rPr>
            </w:pPr>
            <w:r>
              <w:rPr>
                <w:rFonts w:ascii="Arial" w:hAnsi="Arial" w:cs="Arial"/>
                <w:b/>
                <w:bCs/>
                <w:sz w:val="20"/>
              </w:rPr>
              <w:t>Essential</w:t>
            </w:r>
          </w:p>
          <w:p w:rsidR="005B29ED" w:rsidRPr="00982A6A" w:rsidRDefault="005B29ED">
            <w:pPr>
              <w:rPr>
                <w:rFonts w:ascii="Arial" w:hAnsi="Arial" w:cs="Arial"/>
                <w:b/>
                <w:bCs/>
                <w:sz w:val="20"/>
                <w:szCs w:val="20"/>
              </w:rPr>
            </w:pPr>
          </w:p>
          <w:p w:rsidR="004C5481" w:rsidRPr="00982A6A" w:rsidRDefault="004C5481">
            <w:pPr>
              <w:rPr>
                <w:rFonts w:ascii="Arial" w:hAnsi="Arial" w:cs="Arial"/>
                <w:b/>
                <w:bCs/>
                <w:sz w:val="20"/>
                <w:szCs w:val="20"/>
              </w:rPr>
            </w:pPr>
            <w:r w:rsidRPr="00982A6A">
              <w:rPr>
                <w:rFonts w:ascii="Arial" w:hAnsi="Arial" w:cs="Arial"/>
                <w:b/>
                <w:bCs/>
                <w:sz w:val="20"/>
                <w:szCs w:val="20"/>
              </w:rPr>
              <w:t>Experience</w:t>
            </w:r>
          </w:p>
          <w:p w:rsidR="009E46B4" w:rsidRPr="00727300" w:rsidRDefault="005B29ED" w:rsidP="009E46B4">
            <w:pPr>
              <w:numPr>
                <w:ilvl w:val="0"/>
                <w:numId w:val="40"/>
              </w:numPr>
              <w:rPr>
                <w:rFonts w:ascii="Arial" w:hAnsi="Arial" w:cs="Arial"/>
                <w:b/>
                <w:bCs/>
                <w:sz w:val="20"/>
                <w:szCs w:val="20"/>
              </w:rPr>
            </w:pPr>
            <w:r w:rsidRPr="009E46B4">
              <w:rPr>
                <w:rFonts w:ascii="Arial" w:hAnsi="Arial" w:cs="Arial"/>
                <w:bCs/>
                <w:sz w:val="20"/>
                <w:szCs w:val="20"/>
              </w:rPr>
              <w:t>Evidence of scholarship and research in a field(s) linked to the work of the Department</w:t>
            </w:r>
            <w:r w:rsidR="00CA133B" w:rsidRPr="00ED0930">
              <w:rPr>
                <w:rFonts w:ascii="Arial" w:hAnsi="Arial" w:cs="Arial"/>
                <w:bCs/>
                <w:sz w:val="20"/>
                <w:szCs w:val="20"/>
              </w:rPr>
              <w:t xml:space="preserve"> and /</w:t>
            </w:r>
            <w:r w:rsidR="001E732F" w:rsidRPr="00727300">
              <w:rPr>
                <w:rFonts w:ascii="Arial" w:hAnsi="Arial" w:cs="Arial"/>
                <w:bCs/>
                <w:sz w:val="20"/>
                <w:szCs w:val="20"/>
              </w:rPr>
              <w:t>or Faculty</w:t>
            </w:r>
            <w:r w:rsidR="009E46B4" w:rsidRPr="00727300">
              <w:rPr>
                <w:rFonts w:ascii="Arial" w:hAnsi="Arial" w:cs="Arial"/>
                <w:sz w:val="20"/>
                <w:szCs w:val="20"/>
              </w:rPr>
              <w:t xml:space="preserve"> </w:t>
            </w:r>
          </w:p>
          <w:p w:rsidR="005B29ED" w:rsidRPr="00982A6A" w:rsidRDefault="005B29ED" w:rsidP="005B29ED">
            <w:pPr>
              <w:numPr>
                <w:ilvl w:val="0"/>
                <w:numId w:val="40"/>
              </w:numPr>
              <w:rPr>
                <w:rFonts w:ascii="Arial" w:hAnsi="Arial" w:cs="Arial"/>
                <w:b/>
                <w:bCs/>
                <w:sz w:val="20"/>
                <w:szCs w:val="20"/>
              </w:rPr>
            </w:pPr>
            <w:r w:rsidRPr="00982A6A">
              <w:rPr>
                <w:rFonts w:ascii="Arial" w:hAnsi="Arial" w:cs="Arial"/>
                <w:bCs/>
                <w:sz w:val="20"/>
                <w:szCs w:val="20"/>
              </w:rPr>
              <w:t>Extensive succe</w:t>
            </w:r>
            <w:r w:rsidR="000942C6" w:rsidRPr="00982A6A">
              <w:rPr>
                <w:rFonts w:ascii="Arial" w:hAnsi="Arial" w:cs="Arial"/>
                <w:bCs/>
                <w:sz w:val="20"/>
                <w:szCs w:val="20"/>
              </w:rPr>
              <w:t xml:space="preserve">ssful teaching experience in </w:t>
            </w:r>
            <w:r w:rsidR="00982A6A">
              <w:rPr>
                <w:rFonts w:ascii="Arial" w:hAnsi="Arial" w:cs="Arial"/>
                <w:bCs/>
                <w:sz w:val="20"/>
                <w:szCs w:val="20"/>
              </w:rPr>
              <w:t>HE showing</w:t>
            </w:r>
            <w:r w:rsidRPr="00982A6A">
              <w:rPr>
                <w:rFonts w:ascii="Arial" w:hAnsi="Arial" w:cs="Arial"/>
                <w:bCs/>
                <w:sz w:val="20"/>
                <w:szCs w:val="20"/>
              </w:rPr>
              <w:t xml:space="preserve"> a creative approach to the development of pedagogy </w:t>
            </w:r>
            <w:r w:rsidR="000942C6" w:rsidRPr="00982A6A">
              <w:rPr>
                <w:rFonts w:ascii="Arial" w:hAnsi="Arial" w:cs="Arial"/>
                <w:bCs/>
                <w:sz w:val="20"/>
                <w:szCs w:val="20"/>
              </w:rPr>
              <w:t>and assessment</w:t>
            </w:r>
          </w:p>
          <w:p w:rsidR="005B29ED" w:rsidRPr="00982A6A" w:rsidRDefault="005B29ED" w:rsidP="005B29ED">
            <w:pPr>
              <w:numPr>
                <w:ilvl w:val="0"/>
                <w:numId w:val="40"/>
              </w:numPr>
              <w:rPr>
                <w:rFonts w:ascii="Arial" w:hAnsi="Arial" w:cs="Arial"/>
                <w:b/>
                <w:bCs/>
                <w:sz w:val="20"/>
                <w:szCs w:val="20"/>
              </w:rPr>
            </w:pPr>
            <w:r w:rsidRPr="00982A6A">
              <w:rPr>
                <w:rFonts w:ascii="Arial" w:hAnsi="Arial" w:cs="Arial"/>
                <w:bCs/>
                <w:sz w:val="20"/>
                <w:szCs w:val="20"/>
              </w:rPr>
              <w:t>Proven experience of meeting the individual needs of a diverse community of learners to</w:t>
            </w:r>
            <w:r w:rsidR="000942C6" w:rsidRPr="00982A6A">
              <w:rPr>
                <w:rFonts w:ascii="Arial" w:hAnsi="Arial" w:cs="Arial"/>
                <w:bCs/>
                <w:sz w:val="20"/>
                <w:szCs w:val="20"/>
              </w:rPr>
              <w:t xml:space="preserve"> maximise their achievement in </w:t>
            </w:r>
            <w:r w:rsidRPr="00982A6A">
              <w:rPr>
                <w:rFonts w:ascii="Arial" w:hAnsi="Arial" w:cs="Arial"/>
                <w:bCs/>
                <w:sz w:val="20"/>
                <w:szCs w:val="20"/>
              </w:rPr>
              <w:t>HE</w:t>
            </w:r>
          </w:p>
          <w:p w:rsidR="005B29ED" w:rsidRPr="00982A6A" w:rsidRDefault="005B29ED" w:rsidP="005B29ED">
            <w:pPr>
              <w:numPr>
                <w:ilvl w:val="0"/>
                <w:numId w:val="40"/>
              </w:numPr>
              <w:rPr>
                <w:rFonts w:ascii="Arial" w:hAnsi="Arial" w:cs="Arial"/>
                <w:b/>
                <w:bCs/>
                <w:sz w:val="20"/>
                <w:szCs w:val="20"/>
              </w:rPr>
            </w:pPr>
            <w:r w:rsidRPr="00982A6A">
              <w:rPr>
                <w:rFonts w:ascii="Arial" w:hAnsi="Arial" w:cs="Arial"/>
                <w:bCs/>
                <w:sz w:val="20"/>
                <w:szCs w:val="20"/>
              </w:rPr>
              <w:t xml:space="preserve">Demonstrable </w:t>
            </w:r>
            <w:r w:rsidR="00B845F1">
              <w:rPr>
                <w:rFonts w:ascii="Arial" w:hAnsi="Arial" w:cs="Arial"/>
                <w:bCs/>
                <w:sz w:val="20"/>
                <w:szCs w:val="20"/>
              </w:rPr>
              <w:t xml:space="preserve">successful </w:t>
            </w:r>
            <w:r w:rsidRPr="00982A6A">
              <w:rPr>
                <w:rFonts w:ascii="Arial" w:hAnsi="Arial" w:cs="Arial"/>
                <w:bCs/>
                <w:sz w:val="20"/>
                <w:szCs w:val="20"/>
              </w:rPr>
              <w:t xml:space="preserve">leadership </w:t>
            </w:r>
            <w:r w:rsidR="00B845F1">
              <w:rPr>
                <w:rFonts w:ascii="Arial" w:hAnsi="Arial" w:cs="Arial"/>
                <w:bCs/>
                <w:sz w:val="20"/>
                <w:szCs w:val="20"/>
              </w:rPr>
              <w:t xml:space="preserve">and management </w:t>
            </w:r>
            <w:r w:rsidR="000942C6" w:rsidRPr="00982A6A">
              <w:rPr>
                <w:rFonts w:ascii="Arial" w:hAnsi="Arial" w:cs="Arial"/>
                <w:bCs/>
                <w:sz w:val="20"/>
                <w:szCs w:val="20"/>
              </w:rPr>
              <w:t xml:space="preserve">experience in higher </w:t>
            </w:r>
            <w:r w:rsidRPr="00982A6A">
              <w:rPr>
                <w:rFonts w:ascii="Arial" w:hAnsi="Arial" w:cs="Arial"/>
                <w:bCs/>
                <w:sz w:val="20"/>
                <w:szCs w:val="20"/>
              </w:rPr>
              <w:t>education</w:t>
            </w:r>
          </w:p>
          <w:p w:rsidR="005B29ED" w:rsidRPr="00982A6A" w:rsidRDefault="005B29ED" w:rsidP="005B29ED">
            <w:pPr>
              <w:numPr>
                <w:ilvl w:val="0"/>
                <w:numId w:val="40"/>
              </w:numPr>
              <w:rPr>
                <w:rFonts w:ascii="Arial" w:hAnsi="Arial" w:cs="Arial"/>
                <w:b/>
                <w:bCs/>
                <w:sz w:val="20"/>
                <w:szCs w:val="20"/>
              </w:rPr>
            </w:pPr>
            <w:r w:rsidRPr="00982A6A">
              <w:rPr>
                <w:rFonts w:ascii="Arial" w:hAnsi="Arial" w:cs="Arial"/>
                <w:bCs/>
                <w:sz w:val="20"/>
                <w:szCs w:val="20"/>
              </w:rPr>
              <w:t>Experie</w:t>
            </w:r>
            <w:r w:rsidR="000942C6" w:rsidRPr="00982A6A">
              <w:rPr>
                <w:rFonts w:ascii="Arial" w:hAnsi="Arial" w:cs="Arial"/>
                <w:bCs/>
                <w:sz w:val="20"/>
                <w:szCs w:val="20"/>
              </w:rPr>
              <w:t>nce of programme development in</w:t>
            </w:r>
            <w:r w:rsidRPr="00982A6A">
              <w:rPr>
                <w:rFonts w:ascii="Arial" w:hAnsi="Arial" w:cs="Arial"/>
                <w:bCs/>
                <w:sz w:val="20"/>
                <w:szCs w:val="20"/>
              </w:rPr>
              <w:t xml:space="preserve"> </w:t>
            </w:r>
            <w:r w:rsidR="000942C6" w:rsidRPr="00982A6A">
              <w:rPr>
                <w:rFonts w:ascii="Arial" w:hAnsi="Arial" w:cs="Arial"/>
                <w:bCs/>
                <w:sz w:val="20"/>
                <w:szCs w:val="20"/>
              </w:rPr>
              <w:t>HE</w:t>
            </w:r>
            <w:r w:rsidRPr="00982A6A">
              <w:rPr>
                <w:rFonts w:ascii="Arial" w:hAnsi="Arial" w:cs="Arial"/>
                <w:bCs/>
                <w:sz w:val="20"/>
                <w:szCs w:val="20"/>
              </w:rPr>
              <w:t xml:space="preserve"> including validation and accreditation</w:t>
            </w:r>
          </w:p>
          <w:p w:rsidR="005B29ED" w:rsidRPr="00982A6A" w:rsidRDefault="005B29ED" w:rsidP="005B29ED">
            <w:pPr>
              <w:numPr>
                <w:ilvl w:val="0"/>
                <w:numId w:val="40"/>
              </w:numPr>
              <w:rPr>
                <w:rFonts w:ascii="Arial" w:hAnsi="Arial" w:cs="Arial"/>
                <w:b/>
                <w:bCs/>
                <w:sz w:val="20"/>
                <w:szCs w:val="20"/>
              </w:rPr>
            </w:pPr>
            <w:r w:rsidRPr="00982A6A">
              <w:rPr>
                <w:rFonts w:ascii="Arial" w:hAnsi="Arial" w:cs="Arial"/>
                <w:bCs/>
                <w:sz w:val="20"/>
                <w:szCs w:val="20"/>
              </w:rPr>
              <w:t>Experience of developing and implementing quality assurance and</w:t>
            </w:r>
            <w:r w:rsidR="000942C6" w:rsidRPr="00982A6A">
              <w:rPr>
                <w:rFonts w:ascii="Arial" w:hAnsi="Arial" w:cs="Arial"/>
                <w:bCs/>
                <w:sz w:val="20"/>
                <w:szCs w:val="20"/>
              </w:rPr>
              <w:t xml:space="preserve"> quality enhancement systems including</w:t>
            </w:r>
            <w:r w:rsidRPr="00982A6A">
              <w:rPr>
                <w:rFonts w:ascii="Arial" w:hAnsi="Arial" w:cs="Arial"/>
                <w:bCs/>
                <w:sz w:val="20"/>
                <w:szCs w:val="20"/>
              </w:rPr>
              <w:t xml:space="preserve"> k</w:t>
            </w:r>
            <w:r w:rsidR="000942C6" w:rsidRPr="00982A6A">
              <w:rPr>
                <w:rFonts w:ascii="Arial" w:hAnsi="Arial" w:cs="Arial"/>
                <w:bCs/>
                <w:sz w:val="20"/>
                <w:szCs w:val="20"/>
              </w:rPr>
              <w:t xml:space="preserve">nowledge of </w:t>
            </w:r>
            <w:r w:rsidRPr="00982A6A">
              <w:rPr>
                <w:rFonts w:ascii="Arial" w:hAnsi="Arial" w:cs="Arial"/>
                <w:bCs/>
                <w:sz w:val="20"/>
                <w:szCs w:val="20"/>
              </w:rPr>
              <w:t>external quality monitoring and inspection</w:t>
            </w:r>
          </w:p>
          <w:p w:rsidR="005B29ED" w:rsidRPr="00982A6A" w:rsidRDefault="005B29ED" w:rsidP="005B29ED">
            <w:pPr>
              <w:numPr>
                <w:ilvl w:val="0"/>
                <w:numId w:val="40"/>
              </w:numPr>
              <w:rPr>
                <w:rFonts w:ascii="Arial" w:hAnsi="Arial" w:cs="Arial"/>
                <w:b/>
                <w:bCs/>
                <w:sz w:val="20"/>
                <w:szCs w:val="20"/>
              </w:rPr>
            </w:pPr>
            <w:r w:rsidRPr="00982A6A">
              <w:rPr>
                <w:rFonts w:ascii="Arial" w:hAnsi="Arial" w:cs="Arial"/>
                <w:bCs/>
                <w:sz w:val="20"/>
                <w:szCs w:val="20"/>
              </w:rPr>
              <w:t>Evidence of excellent working relationships with student gr</w:t>
            </w:r>
            <w:r w:rsidR="00B845F1">
              <w:rPr>
                <w:rFonts w:ascii="Arial" w:hAnsi="Arial" w:cs="Arial"/>
                <w:bCs/>
                <w:sz w:val="20"/>
                <w:szCs w:val="20"/>
              </w:rPr>
              <w:t>oups</w:t>
            </w:r>
          </w:p>
          <w:p w:rsidR="005B29ED" w:rsidRPr="00982A6A" w:rsidRDefault="000942C6" w:rsidP="005B29ED">
            <w:pPr>
              <w:numPr>
                <w:ilvl w:val="0"/>
                <w:numId w:val="40"/>
              </w:numPr>
              <w:rPr>
                <w:rFonts w:ascii="Arial" w:hAnsi="Arial" w:cs="Arial"/>
                <w:b/>
                <w:bCs/>
                <w:sz w:val="20"/>
                <w:szCs w:val="20"/>
              </w:rPr>
            </w:pPr>
            <w:r w:rsidRPr="00982A6A">
              <w:rPr>
                <w:rFonts w:ascii="Arial" w:hAnsi="Arial" w:cs="Arial"/>
                <w:bCs/>
                <w:sz w:val="20"/>
                <w:szCs w:val="20"/>
              </w:rPr>
              <w:t>Evidence of a c</w:t>
            </w:r>
            <w:r w:rsidR="005B29ED" w:rsidRPr="00982A6A">
              <w:rPr>
                <w:rFonts w:ascii="Arial" w:hAnsi="Arial" w:cs="Arial"/>
                <w:bCs/>
                <w:sz w:val="20"/>
                <w:szCs w:val="20"/>
              </w:rPr>
              <w:t>ommitment to professional learning and development at a personal level</w:t>
            </w:r>
            <w:r w:rsidRPr="00982A6A">
              <w:rPr>
                <w:rFonts w:ascii="Arial" w:hAnsi="Arial" w:cs="Arial"/>
                <w:bCs/>
                <w:sz w:val="20"/>
                <w:szCs w:val="20"/>
              </w:rPr>
              <w:t xml:space="preserve"> and</w:t>
            </w:r>
            <w:r w:rsidR="005B29ED" w:rsidRPr="00982A6A">
              <w:rPr>
                <w:rFonts w:ascii="Arial" w:hAnsi="Arial" w:cs="Arial"/>
                <w:bCs/>
                <w:sz w:val="20"/>
                <w:szCs w:val="20"/>
              </w:rPr>
              <w:t xml:space="preserve"> </w:t>
            </w:r>
            <w:r w:rsidRPr="00982A6A">
              <w:rPr>
                <w:rFonts w:ascii="Arial" w:hAnsi="Arial" w:cs="Arial"/>
                <w:bCs/>
                <w:sz w:val="20"/>
                <w:szCs w:val="20"/>
              </w:rPr>
              <w:t xml:space="preserve">evidence of supporting peers </w:t>
            </w:r>
            <w:r w:rsidR="00B845F1">
              <w:rPr>
                <w:rFonts w:ascii="Arial" w:hAnsi="Arial" w:cs="Arial"/>
                <w:bCs/>
                <w:sz w:val="20"/>
                <w:szCs w:val="20"/>
              </w:rPr>
              <w:t xml:space="preserve">in </w:t>
            </w:r>
            <w:r w:rsidRPr="00982A6A">
              <w:rPr>
                <w:rFonts w:ascii="Arial" w:hAnsi="Arial" w:cs="Arial"/>
                <w:bCs/>
                <w:sz w:val="20"/>
                <w:szCs w:val="20"/>
              </w:rPr>
              <w:t>the same</w:t>
            </w:r>
          </w:p>
          <w:p w:rsidR="005B29ED" w:rsidRPr="00982A6A" w:rsidRDefault="005B29ED" w:rsidP="00621851">
            <w:pPr>
              <w:rPr>
                <w:rFonts w:ascii="Arial" w:hAnsi="Arial" w:cs="Arial"/>
                <w:b/>
                <w:sz w:val="20"/>
                <w:szCs w:val="20"/>
              </w:rPr>
            </w:pPr>
          </w:p>
          <w:p w:rsidR="00365F2A" w:rsidRPr="00982A6A" w:rsidRDefault="004C5481" w:rsidP="00621851">
            <w:pPr>
              <w:rPr>
                <w:rFonts w:ascii="Arial" w:hAnsi="Arial" w:cs="Arial"/>
                <w:sz w:val="20"/>
                <w:szCs w:val="20"/>
              </w:rPr>
            </w:pPr>
            <w:r w:rsidRPr="00982A6A">
              <w:rPr>
                <w:rFonts w:ascii="Arial" w:hAnsi="Arial" w:cs="Arial"/>
                <w:b/>
                <w:sz w:val="20"/>
                <w:szCs w:val="20"/>
              </w:rPr>
              <w:t>Skills</w:t>
            </w:r>
          </w:p>
          <w:p w:rsidR="000942C6" w:rsidRPr="002F6FA7" w:rsidRDefault="009E46B4" w:rsidP="00982A6A">
            <w:pPr>
              <w:numPr>
                <w:ilvl w:val="0"/>
                <w:numId w:val="40"/>
              </w:numPr>
              <w:rPr>
                <w:rFonts w:ascii="Arial" w:hAnsi="Arial" w:cs="Arial"/>
                <w:b/>
                <w:bCs/>
                <w:sz w:val="20"/>
                <w:szCs w:val="20"/>
              </w:rPr>
            </w:pPr>
            <w:r>
              <w:rPr>
                <w:rFonts w:ascii="Arial" w:hAnsi="Arial" w:cs="Arial"/>
                <w:bCs/>
                <w:sz w:val="20"/>
                <w:szCs w:val="20"/>
              </w:rPr>
              <w:t xml:space="preserve">Effective </w:t>
            </w:r>
            <w:r w:rsidR="000942C6" w:rsidRPr="00982A6A">
              <w:rPr>
                <w:rFonts w:ascii="Arial" w:hAnsi="Arial" w:cs="Arial"/>
                <w:bCs/>
                <w:sz w:val="20"/>
                <w:szCs w:val="20"/>
              </w:rPr>
              <w:t>leadership</w:t>
            </w:r>
          </w:p>
          <w:p w:rsidR="002F6FA7" w:rsidRPr="00727300" w:rsidRDefault="002F6FA7" w:rsidP="00982A6A">
            <w:pPr>
              <w:numPr>
                <w:ilvl w:val="0"/>
                <w:numId w:val="40"/>
              </w:numPr>
              <w:rPr>
                <w:rFonts w:ascii="Arial" w:hAnsi="Arial" w:cs="Arial"/>
                <w:b/>
                <w:bCs/>
                <w:sz w:val="20"/>
                <w:szCs w:val="20"/>
              </w:rPr>
            </w:pPr>
            <w:r>
              <w:rPr>
                <w:rFonts w:ascii="Arial" w:hAnsi="Arial" w:cs="Arial"/>
                <w:bCs/>
                <w:sz w:val="20"/>
                <w:szCs w:val="20"/>
              </w:rPr>
              <w:t xml:space="preserve">Ability to work across boundaries and </w:t>
            </w:r>
          </w:p>
          <w:p w:rsidR="009E46B4" w:rsidRPr="00982A6A" w:rsidRDefault="009E46B4" w:rsidP="009E46B4">
            <w:pPr>
              <w:numPr>
                <w:ilvl w:val="0"/>
                <w:numId w:val="40"/>
              </w:numPr>
              <w:rPr>
                <w:rFonts w:ascii="Arial" w:hAnsi="Arial" w:cs="Arial"/>
                <w:sz w:val="20"/>
                <w:szCs w:val="20"/>
              </w:rPr>
            </w:pPr>
            <w:r>
              <w:rPr>
                <w:rFonts w:ascii="Arial" w:hAnsi="Arial" w:cs="Arial"/>
                <w:sz w:val="20"/>
                <w:szCs w:val="20"/>
              </w:rPr>
              <w:t>Managing a budget</w:t>
            </w:r>
          </w:p>
          <w:p w:rsidR="005B29ED" w:rsidRPr="008404CB" w:rsidRDefault="005B29ED" w:rsidP="005B29ED">
            <w:pPr>
              <w:numPr>
                <w:ilvl w:val="0"/>
                <w:numId w:val="40"/>
              </w:numPr>
              <w:rPr>
                <w:rFonts w:ascii="Arial" w:hAnsi="Arial" w:cs="Arial"/>
                <w:b/>
                <w:bCs/>
                <w:sz w:val="20"/>
                <w:szCs w:val="20"/>
              </w:rPr>
            </w:pPr>
            <w:r w:rsidRPr="00982A6A">
              <w:rPr>
                <w:rFonts w:ascii="Arial" w:hAnsi="Arial" w:cs="Arial"/>
                <w:bCs/>
                <w:sz w:val="20"/>
                <w:szCs w:val="20"/>
              </w:rPr>
              <w:t>High ord</w:t>
            </w:r>
            <w:r w:rsidR="000942C6" w:rsidRPr="00982A6A">
              <w:rPr>
                <w:rFonts w:ascii="Arial" w:hAnsi="Arial" w:cs="Arial"/>
                <w:bCs/>
                <w:sz w:val="20"/>
                <w:szCs w:val="20"/>
              </w:rPr>
              <w:t>er communication skills (verbal,</w:t>
            </w:r>
            <w:r w:rsidRPr="00982A6A">
              <w:rPr>
                <w:rFonts w:ascii="Arial" w:hAnsi="Arial" w:cs="Arial"/>
                <w:bCs/>
                <w:sz w:val="20"/>
                <w:szCs w:val="20"/>
              </w:rPr>
              <w:t xml:space="preserve"> </w:t>
            </w:r>
            <w:r w:rsidR="000942C6" w:rsidRPr="00982A6A">
              <w:rPr>
                <w:rFonts w:ascii="Arial" w:hAnsi="Arial" w:cs="Arial"/>
                <w:bCs/>
                <w:sz w:val="20"/>
                <w:szCs w:val="20"/>
              </w:rPr>
              <w:t>written and</w:t>
            </w:r>
            <w:r w:rsidRPr="00982A6A">
              <w:rPr>
                <w:rFonts w:ascii="Arial" w:hAnsi="Arial" w:cs="Arial"/>
                <w:bCs/>
                <w:sz w:val="20"/>
                <w:szCs w:val="20"/>
              </w:rPr>
              <w:t xml:space="preserve"> presentational)</w:t>
            </w:r>
          </w:p>
          <w:p w:rsidR="008404CB" w:rsidRPr="00982A6A" w:rsidRDefault="008404CB" w:rsidP="005B29ED">
            <w:pPr>
              <w:numPr>
                <w:ilvl w:val="0"/>
                <w:numId w:val="40"/>
              </w:numPr>
              <w:rPr>
                <w:rFonts w:ascii="Arial" w:hAnsi="Arial" w:cs="Arial"/>
                <w:b/>
                <w:bCs/>
                <w:sz w:val="20"/>
                <w:szCs w:val="20"/>
              </w:rPr>
            </w:pPr>
            <w:r>
              <w:rPr>
                <w:rFonts w:ascii="Arial" w:hAnsi="Arial" w:cs="Arial"/>
                <w:bCs/>
                <w:sz w:val="20"/>
                <w:szCs w:val="20"/>
              </w:rPr>
              <w:t>Experience of quality enhancement activities and ini</w:t>
            </w:r>
            <w:r w:rsidR="004A12A7">
              <w:rPr>
                <w:rFonts w:ascii="Arial" w:hAnsi="Arial" w:cs="Arial"/>
                <w:bCs/>
                <w:sz w:val="20"/>
                <w:szCs w:val="20"/>
              </w:rPr>
              <w:t>ti</w:t>
            </w:r>
            <w:r>
              <w:rPr>
                <w:rFonts w:ascii="Arial" w:hAnsi="Arial" w:cs="Arial"/>
                <w:bCs/>
                <w:sz w:val="20"/>
                <w:szCs w:val="20"/>
              </w:rPr>
              <w:t>atives, and evidence of meeting market and learner needs</w:t>
            </w:r>
          </w:p>
          <w:p w:rsidR="005B29ED" w:rsidRPr="00982A6A" w:rsidRDefault="00982A6A" w:rsidP="000942C6">
            <w:pPr>
              <w:numPr>
                <w:ilvl w:val="0"/>
                <w:numId w:val="40"/>
              </w:numPr>
              <w:rPr>
                <w:rFonts w:ascii="Arial" w:hAnsi="Arial" w:cs="Arial"/>
                <w:b/>
                <w:bCs/>
                <w:sz w:val="20"/>
                <w:szCs w:val="20"/>
              </w:rPr>
            </w:pPr>
            <w:r>
              <w:rPr>
                <w:rFonts w:ascii="Arial" w:hAnsi="Arial" w:cs="Arial"/>
                <w:bCs/>
                <w:sz w:val="20"/>
                <w:szCs w:val="20"/>
              </w:rPr>
              <w:t>Excellent inter-personal skills e.g. an</w:t>
            </w:r>
            <w:r w:rsidR="005B29ED" w:rsidRPr="00982A6A">
              <w:rPr>
                <w:rFonts w:ascii="Arial" w:hAnsi="Arial" w:cs="Arial"/>
                <w:bCs/>
                <w:sz w:val="20"/>
                <w:szCs w:val="20"/>
              </w:rPr>
              <w:t xml:space="preserve"> ability to work effectively and collegi</w:t>
            </w:r>
            <w:r>
              <w:rPr>
                <w:rFonts w:ascii="Arial" w:hAnsi="Arial" w:cs="Arial"/>
                <w:bCs/>
                <w:sz w:val="20"/>
                <w:szCs w:val="20"/>
              </w:rPr>
              <w:t xml:space="preserve">ally within teams and partners; an </w:t>
            </w:r>
            <w:r w:rsidR="005B29ED" w:rsidRPr="00982A6A">
              <w:rPr>
                <w:rFonts w:ascii="Arial" w:hAnsi="Arial" w:cs="Arial"/>
                <w:bCs/>
                <w:sz w:val="20"/>
                <w:szCs w:val="20"/>
              </w:rPr>
              <w:t>ability to build effective team</w:t>
            </w:r>
            <w:r>
              <w:rPr>
                <w:rFonts w:ascii="Arial" w:hAnsi="Arial" w:cs="Arial"/>
                <w:bCs/>
                <w:sz w:val="20"/>
                <w:szCs w:val="20"/>
              </w:rPr>
              <w:t>s</w:t>
            </w:r>
            <w:r w:rsidR="005B29ED" w:rsidRPr="00982A6A">
              <w:rPr>
                <w:rFonts w:ascii="Arial" w:hAnsi="Arial" w:cs="Arial"/>
                <w:bCs/>
                <w:sz w:val="20"/>
                <w:szCs w:val="20"/>
              </w:rPr>
              <w:t xml:space="preserve"> and network</w:t>
            </w:r>
            <w:r>
              <w:rPr>
                <w:rFonts w:ascii="Arial" w:hAnsi="Arial" w:cs="Arial"/>
                <w:bCs/>
                <w:sz w:val="20"/>
                <w:szCs w:val="20"/>
              </w:rPr>
              <w:t>s</w:t>
            </w:r>
          </w:p>
          <w:p w:rsidR="000942C6" w:rsidRPr="00982A6A" w:rsidRDefault="000942C6" w:rsidP="000942C6">
            <w:pPr>
              <w:numPr>
                <w:ilvl w:val="0"/>
                <w:numId w:val="40"/>
              </w:numPr>
              <w:rPr>
                <w:rFonts w:ascii="Arial" w:hAnsi="Arial" w:cs="Arial"/>
                <w:b/>
                <w:bCs/>
                <w:sz w:val="20"/>
                <w:szCs w:val="20"/>
              </w:rPr>
            </w:pPr>
            <w:r w:rsidRPr="00982A6A">
              <w:rPr>
                <w:rFonts w:ascii="Arial" w:hAnsi="Arial" w:cs="Arial"/>
                <w:bCs/>
                <w:sz w:val="20"/>
                <w:szCs w:val="20"/>
              </w:rPr>
              <w:t>Using IT for effective, efficient and innovative administration, teaching and research</w:t>
            </w:r>
          </w:p>
          <w:p w:rsidR="005B29ED" w:rsidRPr="00982A6A" w:rsidRDefault="005B29ED" w:rsidP="004C5481">
            <w:pPr>
              <w:rPr>
                <w:rFonts w:ascii="Arial" w:hAnsi="Arial" w:cs="Arial"/>
                <w:b/>
                <w:bCs/>
                <w:sz w:val="20"/>
                <w:szCs w:val="20"/>
              </w:rPr>
            </w:pPr>
          </w:p>
          <w:p w:rsidR="004C5481" w:rsidRPr="00982A6A" w:rsidRDefault="004C5481" w:rsidP="004C5481">
            <w:pPr>
              <w:rPr>
                <w:rFonts w:ascii="Arial" w:hAnsi="Arial" w:cs="Arial"/>
                <w:b/>
                <w:bCs/>
                <w:sz w:val="20"/>
                <w:szCs w:val="20"/>
              </w:rPr>
            </w:pPr>
            <w:r w:rsidRPr="00982A6A">
              <w:rPr>
                <w:rFonts w:ascii="Arial" w:hAnsi="Arial" w:cs="Arial"/>
                <w:b/>
                <w:bCs/>
                <w:sz w:val="20"/>
                <w:szCs w:val="20"/>
              </w:rPr>
              <w:t>Qualifications</w:t>
            </w:r>
          </w:p>
          <w:p w:rsidR="005B29ED" w:rsidRPr="00982A6A" w:rsidRDefault="005B29ED" w:rsidP="005B29ED">
            <w:pPr>
              <w:numPr>
                <w:ilvl w:val="0"/>
                <w:numId w:val="40"/>
              </w:numPr>
              <w:rPr>
                <w:rFonts w:ascii="Arial" w:hAnsi="Arial" w:cs="Arial"/>
                <w:bCs/>
                <w:sz w:val="20"/>
                <w:szCs w:val="20"/>
              </w:rPr>
            </w:pPr>
            <w:r w:rsidRPr="00982A6A">
              <w:rPr>
                <w:rFonts w:ascii="Arial" w:hAnsi="Arial" w:cs="Arial"/>
                <w:bCs/>
                <w:sz w:val="20"/>
                <w:szCs w:val="20"/>
              </w:rPr>
              <w:t xml:space="preserve">A Doctoral </w:t>
            </w:r>
            <w:r w:rsidR="00ED0930">
              <w:rPr>
                <w:rFonts w:ascii="Arial" w:hAnsi="Arial" w:cs="Arial"/>
                <w:bCs/>
                <w:sz w:val="20"/>
                <w:szCs w:val="20"/>
              </w:rPr>
              <w:t>or a</w:t>
            </w:r>
            <w:r w:rsidR="0077577D">
              <w:rPr>
                <w:rFonts w:ascii="Arial" w:hAnsi="Arial" w:cs="Arial"/>
                <w:bCs/>
                <w:sz w:val="20"/>
                <w:szCs w:val="20"/>
              </w:rPr>
              <w:t>n</w:t>
            </w:r>
            <w:r w:rsidR="00ED0930">
              <w:rPr>
                <w:rFonts w:ascii="Arial" w:hAnsi="Arial" w:cs="Arial"/>
                <w:bCs/>
                <w:sz w:val="20"/>
                <w:szCs w:val="20"/>
              </w:rPr>
              <w:t xml:space="preserve"> equivalent </w:t>
            </w:r>
            <w:r w:rsidRPr="00982A6A">
              <w:rPr>
                <w:rFonts w:ascii="Arial" w:hAnsi="Arial" w:cs="Arial"/>
                <w:bCs/>
                <w:sz w:val="20"/>
                <w:szCs w:val="20"/>
              </w:rPr>
              <w:t>qualificat</w:t>
            </w:r>
            <w:r w:rsidR="00CA133B">
              <w:rPr>
                <w:rFonts w:ascii="Arial" w:hAnsi="Arial" w:cs="Arial"/>
                <w:bCs/>
                <w:sz w:val="20"/>
                <w:szCs w:val="20"/>
              </w:rPr>
              <w:t xml:space="preserve">ion in a relevant </w:t>
            </w:r>
            <w:r w:rsidRPr="00982A6A">
              <w:rPr>
                <w:rFonts w:ascii="Arial" w:hAnsi="Arial" w:cs="Arial"/>
                <w:bCs/>
                <w:sz w:val="20"/>
                <w:szCs w:val="20"/>
              </w:rPr>
              <w:t>field</w:t>
            </w:r>
            <w:r w:rsidR="00ED0930">
              <w:rPr>
                <w:rFonts w:ascii="Arial" w:hAnsi="Arial" w:cs="Arial"/>
                <w:bCs/>
                <w:sz w:val="20"/>
                <w:szCs w:val="20"/>
              </w:rPr>
              <w:t xml:space="preserve"> or clear commitment to obtain one</w:t>
            </w:r>
            <w:r w:rsidR="00842D25">
              <w:rPr>
                <w:rFonts w:ascii="Arial" w:hAnsi="Arial" w:cs="Arial"/>
                <w:bCs/>
                <w:sz w:val="20"/>
                <w:szCs w:val="20"/>
              </w:rPr>
              <w:t xml:space="preserve"> </w:t>
            </w:r>
            <w:r w:rsidR="008C088F">
              <w:rPr>
                <w:rFonts w:ascii="Arial" w:hAnsi="Arial" w:cs="Arial"/>
                <w:bCs/>
                <w:sz w:val="20"/>
                <w:szCs w:val="20"/>
              </w:rPr>
              <w:t>(unless by exception agreed with PVC)</w:t>
            </w:r>
          </w:p>
          <w:p w:rsidR="008D4941" w:rsidRDefault="008D4941" w:rsidP="008D4941">
            <w:pPr>
              <w:numPr>
                <w:ilvl w:val="0"/>
                <w:numId w:val="40"/>
              </w:numPr>
              <w:rPr>
                <w:rFonts w:ascii="Arial" w:hAnsi="Arial" w:cs="Arial"/>
                <w:bCs/>
                <w:sz w:val="20"/>
                <w:szCs w:val="20"/>
              </w:rPr>
            </w:pPr>
            <w:r>
              <w:rPr>
                <w:rFonts w:ascii="Arial" w:hAnsi="Arial" w:cs="Arial"/>
                <w:bCs/>
                <w:sz w:val="20"/>
                <w:szCs w:val="20"/>
              </w:rPr>
              <w:t>Either formal teaching qualification or membership of the HEA</w:t>
            </w:r>
          </w:p>
          <w:p w:rsidR="005B29ED" w:rsidRPr="001D2F07" w:rsidRDefault="005B29ED" w:rsidP="001F0054">
            <w:pPr>
              <w:ind w:left="720"/>
              <w:rPr>
                <w:rFonts w:ascii="Arial" w:hAnsi="Arial" w:cs="Arial"/>
                <w:b/>
                <w:bCs/>
                <w:sz w:val="20"/>
                <w:szCs w:val="20"/>
              </w:rPr>
            </w:pPr>
          </w:p>
          <w:p w:rsidR="004C5481" w:rsidRPr="000117D7" w:rsidRDefault="004C5481" w:rsidP="00621851">
            <w:pPr>
              <w:ind w:left="720"/>
              <w:rPr>
                <w:rFonts w:ascii="Arial" w:hAnsi="Arial" w:cs="Arial"/>
                <w:bCs/>
                <w:sz w:val="16"/>
                <w:szCs w:val="16"/>
              </w:rPr>
            </w:pPr>
          </w:p>
        </w:tc>
        <w:tc>
          <w:tcPr>
            <w:tcW w:w="5040" w:type="dxa"/>
          </w:tcPr>
          <w:p w:rsidR="004C5481" w:rsidRDefault="004C5481" w:rsidP="000117D7">
            <w:pPr>
              <w:jc w:val="center"/>
              <w:rPr>
                <w:rFonts w:ascii="Arial" w:hAnsi="Arial" w:cs="Arial"/>
                <w:b/>
                <w:sz w:val="20"/>
                <w:szCs w:val="20"/>
              </w:rPr>
            </w:pPr>
            <w:r>
              <w:rPr>
                <w:rFonts w:ascii="Arial" w:hAnsi="Arial" w:cs="Arial"/>
                <w:b/>
                <w:sz w:val="20"/>
                <w:szCs w:val="20"/>
              </w:rPr>
              <w:t>Desirable</w:t>
            </w:r>
          </w:p>
          <w:p w:rsidR="004C5481" w:rsidRDefault="004C5481">
            <w:pPr>
              <w:rPr>
                <w:rFonts w:ascii="Arial" w:hAnsi="Arial" w:cs="Arial"/>
                <w:sz w:val="20"/>
              </w:rPr>
            </w:pPr>
            <w:r>
              <w:rPr>
                <w:rFonts w:ascii="Arial" w:hAnsi="Arial" w:cs="Arial"/>
                <w:sz w:val="20"/>
              </w:rPr>
              <w:t xml:space="preserve"> </w:t>
            </w:r>
          </w:p>
          <w:p w:rsidR="004C5481" w:rsidRDefault="004C5481" w:rsidP="004C5481">
            <w:pPr>
              <w:rPr>
                <w:rFonts w:ascii="Arial" w:hAnsi="Arial" w:cs="Arial"/>
                <w:b/>
                <w:bCs/>
                <w:sz w:val="20"/>
              </w:rPr>
            </w:pPr>
            <w:r>
              <w:rPr>
                <w:rFonts w:ascii="Arial" w:hAnsi="Arial" w:cs="Arial"/>
                <w:b/>
                <w:bCs/>
                <w:sz w:val="20"/>
              </w:rPr>
              <w:t>Experience</w:t>
            </w:r>
          </w:p>
          <w:p w:rsidR="0054378E" w:rsidRDefault="00982A6A" w:rsidP="000942C6">
            <w:pPr>
              <w:numPr>
                <w:ilvl w:val="0"/>
                <w:numId w:val="40"/>
              </w:numPr>
              <w:rPr>
                <w:rFonts w:ascii="Arial" w:hAnsi="Arial" w:cs="Arial"/>
                <w:bCs/>
                <w:sz w:val="20"/>
              </w:rPr>
            </w:pPr>
            <w:r w:rsidRPr="00982A6A">
              <w:rPr>
                <w:rFonts w:ascii="Arial" w:hAnsi="Arial" w:cs="Arial"/>
                <w:bCs/>
                <w:sz w:val="20"/>
              </w:rPr>
              <w:t>Experience of franchised HE provision e.g. partner colleges and / or international institutions</w:t>
            </w:r>
          </w:p>
          <w:p w:rsidR="000942C6" w:rsidRDefault="0054378E" w:rsidP="000942C6">
            <w:pPr>
              <w:numPr>
                <w:ilvl w:val="0"/>
                <w:numId w:val="40"/>
              </w:numPr>
              <w:rPr>
                <w:rFonts w:ascii="Arial" w:hAnsi="Arial" w:cs="Arial"/>
                <w:bCs/>
                <w:sz w:val="20"/>
              </w:rPr>
            </w:pPr>
            <w:r>
              <w:rPr>
                <w:rFonts w:ascii="Arial" w:hAnsi="Arial" w:cs="Arial"/>
                <w:bCs/>
                <w:sz w:val="20"/>
              </w:rPr>
              <w:t xml:space="preserve">Experience of supervising doctoral students to completion </w:t>
            </w:r>
            <w:r w:rsidR="00982A6A" w:rsidRPr="00982A6A">
              <w:rPr>
                <w:rFonts w:ascii="Arial" w:hAnsi="Arial" w:cs="Arial"/>
                <w:bCs/>
                <w:sz w:val="20"/>
              </w:rPr>
              <w:t xml:space="preserve">  </w:t>
            </w:r>
          </w:p>
          <w:p w:rsidR="0077577D" w:rsidRPr="00F776B2" w:rsidRDefault="0077577D" w:rsidP="0077577D">
            <w:pPr>
              <w:numPr>
                <w:ilvl w:val="0"/>
                <w:numId w:val="40"/>
              </w:numPr>
              <w:rPr>
                <w:rFonts w:ascii="Arial" w:hAnsi="Arial" w:cs="Arial"/>
                <w:b/>
                <w:bCs/>
                <w:sz w:val="20"/>
                <w:szCs w:val="20"/>
              </w:rPr>
            </w:pPr>
            <w:r w:rsidRPr="00982A6A">
              <w:rPr>
                <w:rFonts w:ascii="Arial" w:hAnsi="Arial" w:cs="Arial"/>
                <w:bCs/>
                <w:sz w:val="20"/>
                <w:szCs w:val="20"/>
              </w:rPr>
              <w:t xml:space="preserve">Demonstrable </w:t>
            </w:r>
            <w:r>
              <w:rPr>
                <w:rFonts w:ascii="Arial" w:hAnsi="Arial" w:cs="Arial"/>
                <w:bCs/>
                <w:sz w:val="20"/>
                <w:szCs w:val="20"/>
              </w:rPr>
              <w:t xml:space="preserve">successful </w:t>
            </w:r>
            <w:r w:rsidRPr="00982A6A">
              <w:rPr>
                <w:rFonts w:ascii="Arial" w:hAnsi="Arial" w:cs="Arial"/>
                <w:bCs/>
                <w:sz w:val="20"/>
                <w:szCs w:val="20"/>
              </w:rPr>
              <w:t xml:space="preserve">leadership </w:t>
            </w:r>
            <w:r>
              <w:rPr>
                <w:rFonts w:ascii="Arial" w:hAnsi="Arial" w:cs="Arial"/>
                <w:bCs/>
                <w:sz w:val="20"/>
                <w:szCs w:val="20"/>
              </w:rPr>
              <w:t xml:space="preserve">and management </w:t>
            </w:r>
            <w:r w:rsidRPr="00982A6A">
              <w:rPr>
                <w:rFonts w:ascii="Arial" w:hAnsi="Arial" w:cs="Arial"/>
                <w:bCs/>
                <w:sz w:val="20"/>
                <w:szCs w:val="20"/>
              </w:rPr>
              <w:t xml:space="preserve">experience in </w:t>
            </w:r>
            <w:r>
              <w:rPr>
                <w:rFonts w:ascii="Arial" w:hAnsi="Arial" w:cs="Arial"/>
                <w:bCs/>
                <w:sz w:val="20"/>
                <w:szCs w:val="20"/>
              </w:rPr>
              <w:t>another sector</w:t>
            </w:r>
            <w:r w:rsidR="008404CB">
              <w:rPr>
                <w:rFonts w:ascii="Arial" w:hAnsi="Arial" w:cs="Arial"/>
                <w:bCs/>
                <w:sz w:val="20"/>
                <w:szCs w:val="20"/>
              </w:rPr>
              <w:t xml:space="preserve"> in some cases may be an advantage</w:t>
            </w:r>
          </w:p>
          <w:p w:rsidR="0093655D" w:rsidRPr="00982A6A" w:rsidRDefault="0093655D" w:rsidP="0077577D">
            <w:pPr>
              <w:numPr>
                <w:ilvl w:val="0"/>
                <w:numId w:val="40"/>
              </w:numPr>
              <w:rPr>
                <w:rFonts w:ascii="Arial" w:hAnsi="Arial" w:cs="Arial"/>
                <w:b/>
                <w:bCs/>
                <w:sz w:val="20"/>
                <w:szCs w:val="20"/>
              </w:rPr>
            </w:pPr>
            <w:r>
              <w:rPr>
                <w:rFonts w:ascii="Arial" w:hAnsi="Arial" w:cs="Arial"/>
                <w:bCs/>
                <w:sz w:val="20"/>
                <w:szCs w:val="20"/>
              </w:rPr>
              <w:t>Experience of leading or contributing to organisational change</w:t>
            </w:r>
          </w:p>
          <w:p w:rsidR="0077577D" w:rsidRPr="00982A6A" w:rsidRDefault="0077577D" w:rsidP="004A12A7">
            <w:pPr>
              <w:ind w:left="720"/>
              <w:rPr>
                <w:rFonts w:ascii="Arial" w:hAnsi="Arial" w:cs="Arial"/>
                <w:bCs/>
                <w:sz w:val="20"/>
              </w:rPr>
            </w:pPr>
          </w:p>
          <w:p w:rsidR="004C5481" w:rsidRDefault="004C5481">
            <w:pPr>
              <w:rPr>
                <w:rFonts w:ascii="Arial" w:hAnsi="Arial" w:cs="Arial"/>
                <w:sz w:val="20"/>
                <w:szCs w:val="20"/>
              </w:rPr>
            </w:pPr>
          </w:p>
          <w:p w:rsidR="004C5481" w:rsidRDefault="004C5481" w:rsidP="004C5481">
            <w:pPr>
              <w:rPr>
                <w:rFonts w:ascii="Arial" w:hAnsi="Arial" w:cs="Arial"/>
                <w:b/>
                <w:sz w:val="20"/>
                <w:szCs w:val="20"/>
              </w:rPr>
            </w:pPr>
            <w:r>
              <w:rPr>
                <w:rFonts w:ascii="Arial" w:hAnsi="Arial" w:cs="Arial"/>
                <w:b/>
                <w:sz w:val="20"/>
                <w:szCs w:val="20"/>
              </w:rPr>
              <w:t>Skills</w:t>
            </w:r>
          </w:p>
          <w:p w:rsidR="004A12A7" w:rsidRPr="004A12A7" w:rsidRDefault="004A12A7" w:rsidP="004A12A7">
            <w:pPr>
              <w:numPr>
                <w:ilvl w:val="0"/>
                <w:numId w:val="40"/>
              </w:numPr>
              <w:rPr>
                <w:rFonts w:ascii="Arial" w:hAnsi="Arial" w:cs="Arial"/>
                <w:sz w:val="20"/>
                <w:szCs w:val="20"/>
              </w:rPr>
            </w:pPr>
            <w:r w:rsidRPr="004A12A7">
              <w:rPr>
                <w:rFonts w:ascii="Arial" w:hAnsi="Arial" w:cs="Arial"/>
                <w:sz w:val="20"/>
                <w:szCs w:val="20"/>
              </w:rPr>
              <w:t>Conflict resolution; dealing with difficult situations</w:t>
            </w:r>
          </w:p>
          <w:p w:rsidR="004A12A7" w:rsidRPr="004A12A7" w:rsidRDefault="004A12A7" w:rsidP="004A12A7">
            <w:pPr>
              <w:numPr>
                <w:ilvl w:val="0"/>
                <w:numId w:val="40"/>
              </w:numPr>
              <w:rPr>
                <w:rFonts w:ascii="Arial" w:hAnsi="Arial" w:cs="Arial"/>
                <w:sz w:val="20"/>
                <w:szCs w:val="20"/>
              </w:rPr>
            </w:pPr>
            <w:r w:rsidRPr="004A12A7">
              <w:rPr>
                <w:rFonts w:ascii="Arial" w:hAnsi="Arial" w:cs="Arial"/>
                <w:sz w:val="20"/>
                <w:szCs w:val="20"/>
              </w:rPr>
              <w:t>Motivational and coaching skills</w:t>
            </w:r>
          </w:p>
          <w:p w:rsidR="004C5481" w:rsidRDefault="004C5481">
            <w:pPr>
              <w:rPr>
                <w:rFonts w:ascii="Arial" w:hAnsi="Arial" w:cs="Arial"/>
                <w:sz w:val="20"/>
              </w:rPr>
            </w:pPr>
          </w:p>
          <w:p w:rsidR="000942C6" w:rsidRDefault="004C5481" w:rsidP="0035159C">
            <w:pPr>
              <w:rPr>
                <w:rFonts w:ascii="Arial" w:hAnsi="Arial" w:cs="Arial"/>
                <w:b/>
                <w:bCs/>
                <w:sz w:val="20"/>
                <w:szCs w:val="20"/>
              </w:rPr>
            </w:pPr>
            <w:r w:rsidRPr="001D2F07">
              <w:rPr>
                <w:rFonts w:ascii="Arial" w:hAnsi="Arial" w:cs="Arial"/>
                <w:b/>
                <w:bCs/>
                <w:sz w:val="20"/>
                <w:szCs w:val="20"/>
              </w:rPr>
              <w:t>Qualifications</w:t>
            </w:r>
          </w:p>
          <w:p w:rsidR="005B29ED" w:rsidRPr="001A55A5" w:rsidRDefault="00156D31" w:rsidP="000942C6">
            <w:pPr>
              <w:numPr>
                <w:ilvl w:val="0"/>
                <w:numId w:val="40"/>
              </w:numPr>
              <w:rPr>
                <w:rFonts w:ascii="Arial" w:hAnsi="Arial" w:cs="Arial"/>
                <w:bCs/>
                <w:sz w:val="20"/>
                <w:szCs w:val="20"/>
              </w:rPr>
            </w:pPr>
            <w:r w:rsidRPr="001A55A5">
              <w:rPr>
                <w:rFonts w:ascii="Arial" w:hAnsi="Arial" w:cs="Arial"/>
                <w:bCs/>
                <w:sz w:val="20"/>
                <w:szCs w:val="20"/>
              </w:rPr>
              <w:t xml:space="preserve">Other qualifications including </w:t>
            </w:r>
            <w:r w:rsidR="000942C6" w:rsidRPr="001A55A5">
              <w:rPr>
                <w:rFonts w:ascii="Arial" w:hAnsi="Arial" w:cs="Arial"/>
                <w:bCs/>
                <w:sz w:val="20"/>
                <w:szCs w:val="20"/>
              </w:rPr>
              <w:t xml:space="preserve"> </w:t>
            </w:r>
            <w:r w:rsidRPr="001A55A5">
              <w:rPr>
                <w:rFonts w:ascii="Arial" w:hAnsi="Arial" w:cs="Arial"/>
                <w:bCs/>
                <w:sz w:val="20"/>
                <w:szCs w:val="20"/>
              </w:rPr>
              <w:t xml:space="preserve">a </w:t>
            </w:r>
            <w:r w:rsidR="000942C6" w:rsidRPr="001A55A5">
              <w:rPr>
                <w:rFonts w:ascii="Arial" w:hAnsi="Arial" w:cs="Arial"/>
                <w:bCs/>
                <w:sz w:val="20"/>
                <w:szCs w:val="20"/>
              </w:rPr>
              <w:t>t</w:t>
            </w:r>
            <w:r w:rsidR="005B29ED" w:rsidRPr="001A55A5">
              <w:rPr>
                <w:rFonts w:ascii="Arial" w:hAnsi="Arial" w:cs="Arial"/>
                <w:bCs/>
                <w:sz w:val="20"/>
                <w:szCs w:val="20"/>
              </w:rPr>
              <w:t>eaching qualification for schools</w:t>
            </w:r>
            <w:r w:rsidRPr="001A55A5">
              <w:rPr>
                <w:rFonts w:ascii="Arial" w:hAnsi="Arial" w:cs="Arial"/>
                <w:bCs/>
                <w:sz w:val="20"/>
                <w:szCs w:val="20"/>
              </w:rPr>
              <w:t xml:space="preserve"> or </w:t>
            </w:r>
            <w:r w:rsidR="005B29ED" w:rsidRPr="001A55A5">
              <w:rPr>
                <w:rFonts w:ascii="Arial" w:hAnsi="Arial" w:cs="Arial"/>
                <w:bCs/>
                <w:sz w:val="20"/>
                <w:szCs w:val="20"/>
              </w:rPr>
              <w:t xml:space="preserve">FE </w:t>
            </w:r>
            <w:r w:rsidRPr="001A55A5">
              <w:rPr>
                <w:rFonts w:ascii="Arial" w:hAnsi="Arial" w:cs="Arial"/>
                <w:bCs/>
                <w:sz w:val="20"/>
                <w:szCs w:val="20"/>
              </w:rPr>
              <w:t>if</w:t>
            </w:r>
            <w:r w:rsidR="00ED0930" w:rsidRPr="001A55A5">
              <w:rPr>
                <w:rFonts w:ascii="Arial" w:hAnsi="Arial" w:cs="Arial"/>
                <w:bCs/>
                <w:sz w:val="20"/>
                <w:szCs w:val="20"/>
              </w:rPr>
              <w:t xml:space="preserve"> </w:t>
            </w:r>
            <w:r w:rsidRPr="001A55A5">
              <w:rPr>
                <w:rFonts w:ascii="Arial" w:hAnsi="Arial" w:cs="Arial"/>
                <w:bCs/>
                <w:sz w:val="20"/>
                <w:szCs w:val="20"/>
              </w:rPr>
              <w:t xml:space="preserve">or those pertaining to professional status as </w:t>
            </w:r>
            <w:r w:rsidR="00ED0930" w:rsidRPr="001A55A5">
              <w:rPr>
                <w:rFonts w:ascii="Arial" w:hAnsi="Arial" w:cs="Arial"/>
                <w:bCs/>
                <w:sz w:val="20"/>
                <w:szCs w:val="20"/>
              </w:rPr>
              <w:t>appropriate to the work of the Department</w:t>
            </w:r>
            <w:r w:rsidR="001F0054" w:rsidRPr="001A55A5">
              <w:rPr>
                <w:rFonts w:ascii="Arial" w:hAnsi="Arial" w:cs="Arial"/>
                <w:bCs/>
                <w:sz w:val="20"/>
                <w:szCs w:val="20"/>
              </w:rPr>
              <w:t xml:space="preserve"> (define as appropriate to the Department)</w:t>
            </w:r>
            <w:r w:rsidR="005B29ED" w:rsidRPr="001A55A5">
              <w:rPr>
                <w:rFonts w:ascii="Arial" w:hAnsi="Arial" w:cs="Arial"/>
                <w:bCs/>
                <w:sz w:val="20"/>
                <w:szCs w:val="20"/>
              </w:rPr>
              <w:t xml:space="preserve"> </w:t>
            </w:r>
          </w:p>
          <w:p w:rsidR="004C5481" w:rsidRPr="000117D7" w:rsidRDefault="004C5481" w:rsidP="00621851">
            <w:pPr>
              <w:ind w:left="720"/>
              <w:rPr>
                <w:rFonts w:ascii="Arial" w:hAnsi="Arial" w:cs="Arial"/>
                <w:b/>
                <w:bCs/>
                <w:sz w:val="20"/>
                <w:szCs w:val="20"/>
              </w:rPr>
            </w:pPr>
          </w:p>
        </w:tc>
      </w:tr>
      <w:tr w:rsidR="00041B7E">
        <w:tc>
          <w:tcPr>
            <w:tcW w:w="10080" w:type="dxa"/>
            <w:gridSpan w:val="2"/>
          </w:tcPr>
          <w:p w:rsidR="00041B7E" w:rsidRDefault="00041B7E" w:rsidP="004C5481">
            <w:pPr>
              <w:rPr>
                <w:rFonts w:ascii="Arial" w:hAnsi="Arial" w:cs="Arial"/>
                <w:bCs/>
                <w:sz w:val="20"/>
              </w:rPr>
            </w:pPr>
          </w:p>
        </w:tc>
      </w:tr>
    </w:tbl>
    <w:p w:rsidR="00041B7E" w:rsidRDefault="00041B7E">
      <w:pPr>
        <w:pStyle w:val="Header"/>
        <w:tabs>
          <w:tab w:val="clear" w:pos="4153"/>
          <w:tab w:val="clear" w:pos="8306"/>
        </w:tabs>
        <w:rPr>
          <w:rFonts w:ascii="Arial" w:hAnsi="Arial" w:cs="Arial"/>
          <w:sz w:val="20"/>
        </w:rPr>
      </w:pPr>
    </w:p>
    <w:tbl>
      <w:tblPr>
        <w:tblW w:w="10260" w:type="dxa"/>
        <w:tblInd w:w="-792" w:type="dxa"/>
        <w:tblLayout w:type="fixed"/>
        <w:tblLook w:val="0000" w:firstRow="0" w:lastRow="0" w:firstColumn="0" w:lastColumn="0" w:noHBand="0" w:noVBand="0"/>
      </w:tblPr>
      <w:tblGrid>
        <w:gridCol w:w="10260"/>
      </w:tblGrid>
      <w:tr w:rsidR="00041B7E">
        <w:trPr>
          <w:cantSplit/>
          <w:trHeight w:val="726"/>
        </w:trPr>
        <w:tc>
          <w:tcPr>
            <w:tcW w:w="10260" w:type="dxa"/>
          </w:tcPr>
          <w:p w:rsidR="00041B7E" w:rsidRDefault="00041B7E">
            <w:pPr>
              <w:pStyle w:val="Heading6"/>
              <w:rPr>
                <w:rFonts w:ascii="Arial" w:hAnsi="Arial" w:cs="Arial"/>
                <w:sz w:val="20"/>
                <w:szCs w:val="24"/>
              </w:rPr>
            </w:pPr>
            <w:r>
              <w:rPr>
                <w:rFonts w:ascii="Arial" w:hAnsi="Arial" w:cs="Arial"/>
                <w:sz w:val="20"/>
                <w:szCs w:val="24"/>
              </w:rPr>
              <w:t>Signature(s)</w:t>
            </w:r>
          </w:p>
        </w:tc>
      </w:tr>
    </w:tbl>
    <w:p w:rsidR="00041B7E" w:rsidRDefault="00041B7E">
      <w:pPr>
        <w:ind w:left="-900" w:right="540"/>
        <w:rPr>
          <w:rFonts w:ascii="Arial" w:hAnsi="Arial" w:cs="Arial"/>
          <w:iCs/>
          <w:sz w:val="20"/>
        </w:rPr>
      </w:pPr>
    </w:p>
    <w:p w:rsidR="00041B7E" w:rsidRDefault="00041B7E">
      <w:pPr>
        <w:ind w:left="-900" w:right="540"/>
        <w:rPr>
          <w:rFonts w:ascii="Arial" w:hAnsi="Arial" w:cs="Arial"/>
          <w:b/>
          <w:bCs/>
          <w:iCs/>
          <w:sz w:val="20"/>
        </w:rPr>
      </w:pPr>
      <w:r>
        <w:rPr>
          <w:rFonts w:ascii="Arial" w:hAnsi="Arial" w:cs="Arial"/>
          <w:b/>
          <w:bCs/>
          <w:iCs/>
          <w:sz w:val="20"/>
        </w:rPr>
        <w:t xml:space="preserve"> </w:t>
      </w:r>
    </w:p>
    <w:p w:rsidR="00041B7E" w:rsidRDefault="00041B7E">
      <w:pPr>
        <w:ind w:left="-900" w:right="540"/>
        <w:rPr>
          <w:rFonts w:ascii="Arial" w:hAnsi="Arial" w:cs="Arial"/>
          <w:sz w:val="20"/>
        </w:rPr>
      </w:pPr>
      <w:r>
        <w:rPr>
          <w:rFonts w:ascii="Arial" w:hAnsi="Arial" w:cs="Arial"/>
          <w:b/>
          <w:bCs/>
          <w:iCs/>
          <w:sz w:val="20"/>
        </w:rPr>
        <w:t xml:space="preserve"> </w:t>
      </w:r>
      <w:r w:rsidR="000117D7">
        <w:rPr>
          <w:rFonts w:ascii="Arial" w:hAnsi="Arial" w:cs="Arial"/>
          <w:b/>
          <w:bCs/>
          <w:iCs/>
          <w:sz w:val="20"/>
        </w:rPr>
        <w:t xml:space="preserve"> </w:t>
      </w:r>
      <w:r>
        <w:rPr>
          <w:rFonts w:ascii="Arial" w:hAnsi="Arial" w:cs="Arial"/>
          <w:b/>
          <w:bCs/>
          <w:iCs/>
          <w:sz w:val="20"/>
        </w:rPr>
        <w:t>Date of issue……………… …..</w:t>
      </w:r>
    </w:p>
    <w:sectPr w:rsidR="00041B7E">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DE2" w:rsidRDefault="00B00DE2">
      <w:r>
        <w:separator/>
      </w:r>
    </w:p>
  </w:endnote>
  <w:endnote w:type="continuationSeparator" w:id="0">
    <w:p w:rsidR="00B00DE2" w:rsidRDefault="00B0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DE2" w:rsidRDefault="00B00DE2">
      <w:r>
        <w:separator/>
      </w:r>
    </w:p>
  </w:footnote>
  <w:footnote w:type="continuationSeparator" w:id="0">
    <w:p w:rsidR="00B00DE2" w:rsidRDefault="00B00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3A" w:rsidRPr="00E94DD3" w:rsidRDefault="003E0E3A" w:rsidP="00E94DD3">
    <w:pPr>
      <w:pStyle w:val="Header"/>
      <w:jc w:val="center"/>
      <w:rPr>
        <w:rFonts w:ascii="Arial" w:hAnsi="Arial" w:cs="Arial"/>
        <w:b/>
      </w:rPr>
    </w:pPr>
    <w:r>
      <w:rPr>
        <w:rFonts w:ascii="Arial" w:hAnsi="Arial" w:cs="Arial"/>
        <w:b/>
      </w:rPr>
      <w:t>University of Greenwich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C4CFA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D5465"/>
    <w:multiLevelType w:val="hybridMultilevel"/>
    <w:tmpl w:val="E1AC4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3A25BB"/>
    <w:multiLevelType w:val="hybridMultilevel"/>
    <w:tmpl w:val="7E680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EA7ACF"/>
    <w:multiLevelType w:val="hybridMultilevel"/>
    <w:tmpl w:val="50D0A5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8042D0"/>
    <w:multiLevelType w:val="hybridMultilevel"/>
    <w:tmpl w:val="42FE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5060E4"/>
    <w:multiLevelType w:val="hybridMultilevel"/>
    <w:tmpl w:val="B6BE06B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6">
    <w:nsid w:val="0C670904"/>
    <w:multiLevelType w:val="hybridMultilevel"/>
    <w:tmpl w:val="1A5C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7F28DD"/>
    <w:multiLevelType w:val="hybridMultilevel"/>
    <w:tmpl w:val="BB76586E"/>
    <w:lvl w:ilvl="0" w:tplc="44CA5B8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start w:val="1"/>
      <w:numFmt w:val="bullet"/>
      <w:lvlText w:val=""/>
      <w:lvlJc w:val="left"/>
      <w:pPr>
        <w:tabs>
          <w:tab w:val="num" w:pos="2700"/>
        </w:tabs>
        <w:ind w:left="2700" w:hanging="360"/>
      </w:pPr>
      <w:rPr>
        <w:rFonts w:ascii="Symbol" w:hAnsi="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hint="default"/>
      </w:rPr>
    </w:lvl>
    <w:lvl w:ilvl="6" w:tplc="08090001">
      <w:start w:val="1"/>
      <w:numFmt w:val="bullet"/>
      <w:lvlText w:val=""/>
      <w:lvlJc w:val="left"/>
      <w:pPr>
        <w:tabs>
          <w:tab w:val="num" w:pos="4860"/>
        </w:tabs>
        <w:ind w:left="4860" w:hanging="360"/>
      </w:pPr>
      <w:rPr>
        <w:rFonts w:ascii="Symbol" w:hAnsi="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hint="default"/>
      </w:rPr>
    </w:lvl>
  </w:abstractNum>
  <w:abstractNum w:abstractNumId="8">
    <w:nsid w:val="15004E97"/>
    <w:multiLevelType w:val="hybridMultilevel"/>
    <w:tmpl w:val="5C3A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F47B43"/>
    <w:multiLevelType w:val="hybridMultilevel"/>
    <w:tmpl w:val="D8666D6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0">
    <w:nsid w:val="232A350A"/>
    <w:multiLevelType w:val="hybridMultilevel"/>
    <w:tmpl w:val="1B0CEE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AB0877"/>
    <w:multiLevelType w:val="hybridMultilevel"/>
    <w:tmpl w:val="F9AE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CB3B36"/>
    <w:multiLevelType w:val="hybridMultilevel"/>
    <w:tmpl w:val="AECC4D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C296638"/>
    <w:multiLevelType w:val="hybridMultilevel"/>
    <w:tmpl w:val="9D62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442F58"/>
    <w:multiLevelType w:val="hybridMultilevel"/>
    <w:tmpl w:val="F140D322"/>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5">
    <w:nsid w:val="2EB0562B"/>
    <w:multiLevelType w:val="hybridMultilevel"/>
    <w:tmpl w:val="8B26989E"/>
    <w:lvl w:ilvl="0" w:tplc="FFFFFFFF">
      <w:start w:val="1"/>
      <w:numFmt w:val="decimal"/>
      <w:lvlText w:val="%1."/>
      <w:lvlJc w:val="left"/>
      <w:pPr>
        <w:tabs>
          <w:tab w:val="num" w:pos="560"/>
        </w:tabs>
        <w:ind w:left="560" w:hanging="360"/>
      </w:pPr>
      <w:rPr>
        <w:rFonts w:hint="default"/>
        <w:b/>
        <w:bCs/>
      </w:rPr>
    </w:lvl>
    <w:lvl w:ilvl="1" w:tplc="FFFFFFFF" w:tentative="1">
      <w:start w:val="1"/>
      <w:numFmt w:val="lowerLetter"/>
      <w:lvlText w:val="%2."/>
      <w:lvlJc w:val="left"/>
      <w:pPr>
        <w:tabs>
          <w:tab w:val="num" w:pos="1250"/>
        </w:tabs>
        <w:ind w:left="1250" w:hanging="360"/>
      </w:pPr>
    </w:lvl>
    <w:lvl w:ilvl="2" w:tplc="FFFFFFFF" w:tentative="1">
      <w:start w:val="1"/>
      <w:numFmt w:val="lowerRoman"/>
      <w:lvlText w:val="%3."/>
      <w:lvlJc w:val="right"/>
      <w:pPr>
        <w:tabs>
          <w:tab w:val="num" w:pos="1970"/>
        </w:tabs>
        <w:ind w:left="1970" w:hanging="180"/>
      </w:pPr>
    </w:lvl>
    <w:lvl w:ilvl="3" w:tplc="FFFFFFFF" w:tentative="1">
      <w:start w:val="1"/>
      <w:numFmt w:val="decimal"/>
      <w:lvlText w:val="%4."/>
      <w:lvlJc w:val="left"/>
      <w:pPr>
        <w:tabs>
          <w:tab w:val="num" w:pos="2690"/>
        </w:tabs>
        <w:ind w:left="2690" w:hanging="360"/>
      </w:pPr>
    </w:lvl>
    <w:lvl w:ilvl="4" w:tplc="FFFFFFFF" w:tentative="1">
      <w:start w:val="1"/>
      <w:numFmt w:val="lowerLetter"/>
      <w:lvlText w:val="%5."/>
      <w:lvlJc w:val="left"/>
      <w:pPr>
        <w:tabs>
          <w:tab w:val="num" w:pos="3410"/>
        </w:tabs>
        <w:ind w:left="3410" w:hanging="360"/>
      </w:pPr>
    </w:lvl>
    <w:lvl w:ilvl="5" w:tplc="FFFFFFFF" w:tentative="1">
      <w:start w:val="1"/>
      <w:numFmt w:val="lowerRoman"/>
      <w:lvlText w:val="%6."/>
      <w:lvlJc w:val="right"/>
      <w:pPr>
        <w:tabs>
          <w:tab w:val="num" w:pos="4130"/>
        </w:tabs>
        <w:ind w:left="4130" w:hanging="180"/>
      </w:pPr>
    </w:lvl>
    <w:lvl w:ilvl="6" w:tplc="FFFFFFFF" w:tentative="1">
      <w:start w:val="1"/>
      <w:numFmt w:val="decimal"/>
      <w:lvlText w:val="%7."/>
      <w:lvlJc w:val="left"/>
      <w:pPr>
        <w:tabs>
          <w:tab w:val="num" w:pos="4850"/>
        </w:tabs>
        <w:ind w:left="4850" w:hanging="360"/>
      </w:pPr>
    </w:lvl>
    <w:lvl w:ilvl="7" w:tplc="FFFFFFFF" w:tentative="1">
      <w:start w:val="1"/>
      <w:numFmt w:val="lowerLetter"/>
      <w:lvlText w:val="%8."/>
      <w:lvlJc w:val="left"/>
      <w:pPr>
        <w:tabs>
          <w:tab w:val="num" w:pos="5570"/>
        </w:tabs>
        <w:ind w:left="5570" w:hanging="360"/>
      </w:pPr>
    </w:lvl>
    <w:lvl w:ilvl="8" w:tplc="FFFFFFFF" w:tentative="1">
      <w:start w:val="1"/>
      <w:numFmt w:val="lowerRoman"/>
      <w:lvlText w:val="%9."/>
      <w:lvlJc w:val="right"/>
      <w:pPr>
        <w:tabs>
          <w:tab w:val="num" w:pos="6290"/>
        </w:tabs>
        <w:ind w:left="6290" w:hanging="180"/>
      </w:pPr>
    </w:lvl>
  </w:abstractNum>
  <w:abstractNum w:abstractNumId="16">
    <w:nsid w:val="2FA50C46"/>
    <w:multiLevelType w:val="hybridMultilevel"/>
    <w:tmpl w:val="00EE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570D37"/>
    <w:multiLevelType w:val="hybridMultilevel"/>
    <w:tmpl w:val="5CF8F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4E1DBD"/>
    <w:multiLevelType w:val="hybridMultilevel"/>
    <w:tmpl w:val="08EEEC08"/>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9">
    <w:nsid w:val="3854400C"/>
    <w:multiLevelType w:val="hybridMultilevel"/>
    <w:tmpl w:val="B7189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C569F9"/>
    <w:multiLevelType w:val="hybridMultilevel"/>
    <w:tmpl w:val="6AE0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E04051"/>
    <w:multiLevelType w:val="hybridMultilevel"/>
    <w:tmpl w:val="25A462C8"/>
    <w:lvl w:ilvl="0" w:tplc="F6CE0070">
      <w:numFmt w:val="bullet"/>
      <w:lvlText w:val="-"/>
      <w:lvlJc w:val="left"/>
      <w:pPr>
        <w:tabs>
          <w:tab w:val="num" w:pos="717"/>
        </w:tabs>
        <w:ind w:left="717"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695D79"/>
    <w:multiLevelType w:val="hybridMultilevel"/>
    <w:tmpl w:val="1B0CEE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F25452"/>
    <w:multiLevelType w:val="hybridMultilevel"/>
    <w:tmpl w:val="1B0CEE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9A578E"/>
    <w:multiLevelType w:val="hybridMultilevel"/>
    <w:tmpl w:val="1B0CEE42"/>
    <w:lvl w:ilvl="0" w:tplc="EE8ADD6A">
      <w:start w:val="1"/>
      <w:numFmt w:val="bullet"/>
      <w:lvlText w:val=""/>
      <w:lvlJc w:val="left"/>
      <w:pPr>
        <w:tabs>
          <w:tab w:val="num" w:pos="360"/>
        </w:tabs>
        <w:ind w:left="360" w:hanging="247"/>
      </w:pPr>
      <w:rPr>
        <w:rFonts w:ascii="Wingdings" w:hAnsi="Wingdings"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AC7642"/>
    <w:multiLevelType w:val="hybridMultilevel"/>
    <w:tmpl w:val="498A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3D30CC"/>
    <w:multiLevelType w:val="hybridMultilevel"/>
    <w:tmpl w:val="811C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C5702E"/>
    <w:multiLevelType w:val="hybridMultilevel"/>
    <w:tmpl w:val="B24CA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315CBE"/>
    <w:multiLevelType w:val="hybridMultilevel"/>
    <w:tmpl w:val="6AEC5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0E0027"/>
    <w:multiLevelType w:val="hybridMultilevel"/>
    <w:tmpl w:val="0144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432FA0"/>
    <w:multiLevelType w:val="hybridMultilevel"/>
    <w:tmpl w:val="90C42D68"/>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1">
    <w:nsid w:val="560F5150"/>
    <w:multiLevelType w:val="hybridMultilevel"/>
    <w:tmpl w:val="5740BEFA"/>
    <w:lvl w:ilvl="0" w:tplc="2F788AF2">
      <w:start w:val="1"/>
      <w:numFmt w:val="bullet"/>
      <w:lvlText w:val=""/>
      <w:lvlJc w:val="left"/>
      <w:pPr>
        <w:tabs>
          <w:tab w:val="num" w:pos="720"/>
        </w:tabs>
        <w:ind w:left="720" w:hanging="360"/>
      </w:pPr>
      <w:rPr>
        <w:rFonts w:ascii="Wingdings" w:hAnsi="Wingdings" w:hint="default"/>
        <w:b/>
        <w:i w:val="0"/>
        <w:sz w:val="20"/>
        <w:szCs w:val="24"/>
      </w:rPr>
    </w:lvl>
    <w:lvl w:ilvl="1" w:tplc="04090005">
      <w:start w:val="1"/>
      <w:numFmt w:val="bullet"/>
      <w:lvlText w:val=""/>
      <w:lvlJc w:val="left"/>
      <w:pPr>
        <w:tabs>
          <w:tab w:val="num" w:pos="1440"/>
        </w:tabs>
        <w:ind w:left="1440" w:hanging="360"/>
      </w:pPr>
      <w:rPr>
        <w:rFonts w:ascii="Wingdings" w:hAnsi="Wingdings" w:hint="default"/>
        <w:b/>
        <w:i w:val="0"/>
        <w:sz w:val="20"/>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B87646"/>
    <w:multiLevelType w:val="hybridMultilevel"/>
    <w:tmpl w:val="71F2E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C67964"/>
    <w:multiLevelType w:val="hybridMultilevel"/>
    <w:tmpl w:val="72B4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D00D19"/>
    <w:multiLevelType w:val="hybridMultilevel"/>
    <w:tmpl w:val="4BC41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FFD352C"/>
    <w:multiLevelType w:val="hybridMultilevel"/>
    <w:tmpl w:val="4F6A2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8B11E3"/>
    <w:multiLevelType w:val="hybridMultilevel"/>
    <w:tmpl w:val="3648E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1124C6"/>
    <w:multiLevelType w:val="hybridMultilevel"/>
    <w:tmpl w:val="B6BE0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38">
    <w:nsid w:val="64EF0414"/>
    <w:multiLevelType w:val="hybridMultilevel"/>
    <w:tmpl w:val="A168B80C"/>
    <w:lvl w:ilvl="0" w:tplc="0409000F">
      <w:start w:val="1"/>
      <w:numFmt w:val="decimal"/>
      <w:lvlText w:val="%1."/>
      <w:lvlJc w:val="left"/>
      <w:pPr>
        <w:tabs>
          <w:tab w:val="num" w:pos="720"/>
        </w:tabs>
        <w:ind w:left="720" w:hanging="360"/>
      </w:pPr>
    </w:lvl>
    <w:lvl w:ilvl="1" w:tplc="640A298E">
      <w:start w:val="1"/>
      <w:numFmt w:val="bullet"/>
      <w:lvlText w:val=""/>
      <w:lvlJc w:val="left"/>
      <w:pPr>
        <w:tabs>
          <w:tab w:val="num" w:pos="1440"/>
        </w:tabs>
        <w:ind w:left="1440" w:hanging="360"/>
      </w:pPr>
      <w:rPr>
        <w:rFonts w:ascii="Symbol" w:hAnsi="Symbol" w:hint="default"/>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42285C"/>
    <w:multiLevelType w:val="hybridMultilevel"/>
    <w:tmpl w:val="3822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346B9C"/>
    <w:multiLevelType w:val="hybridMultilevel"/>
    <w:tmpl w:val="3B04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563A5A"/>
    <w:multiLevelType w:val="hybridMultilevel"/>
    <w:tmpl w:val="A168B80C"/>
    <w:lvl w:ilvl="0" w:tplc="04090001">
      <w:start w:val="1"/>
      <w:numFmt w:val="bullet"/>
      <w:lvlText w:val=""/>
      <w:lvlJc w:val="left"/>
      <w:pPr>
        <w:tabs>
          <w:tab w:val="num" w:pos="360"/>
        </w:tabs>
        <w:ind w:left="360" w:hanging="360"/>
      </w:pPr>
      <w:rPr>
        <w:rFonts w:ascii="Symbol" w:hAnsi="Symbol" w:hint="default"/>
      </w:rPr>
    </w:lvl>
    <w:lvl w:ilvl="1" w:tplc="640A298E">
      <w:start w:val="1"/>
      <w:numFmt w:val="bullet"/>
      <w:lvlText w:val=""/>
      <w:lvlJc w:val="left"/>
      <w:pPr>
        <w:tabs>
          <w:tab w:val="num" w:pos="1440"/>
        </w:tabs>
        <w:ind w:left="1440" w:hanging="360"/>
      </w:pPr>
      <w:rPr>
        <w:rFonts w:ascii="Symbol" w:hAnsi="Symbol" w:hint="default"/>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A807BEA"/>
    <w:multiLevelType w:val="hybridMultilevel"/>
    <w:tmpl w:val="06FAF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AF63437"/>
    <w:multiLevelType w:val="hybridMultilevel"/>
    <w:tmpl w:val="B762AFE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6D31344A"/>
    <w:multiLevelType w:val="hybridMultilevel"/>
    <w:tmpl w:val="DE645BFE"/>
    <w:lvl w:ilvl="0" w:tplc="2F788AF2">
      <w:start w:val="1"/>
      <w:numFmt w:val="bullet"/>
      <w:lvlText w:val=""/>
      <w:lvlJc w:val="left"/>
      <w:pPr>
        <w:tabs>
          <w:tab w:val="num" w:pos="720"/>
        </w:tabs>
        <w:ind w:left="720" w:hanging="360"/>
      </w:pPr>
      <w:rPr>
        <w:rFonts w:ascii="Wingdings" w:hAnsi="Wingdings" w:hint="default"/>
        <w:b/>
        <w:i w:val="0"/>
        <w:sz w:val="20"/>
        <w:szCs w:val="24"/>
      </w:rPr>
    </w:lvl>
    <w:lvl w:ilvl="1" w:tplc="04090003">
      <w:start w:val="1"/>
      <w:numFmt w:val="bullet"/>
      <w:lvlText w:val="o"/>
      <w:lvlJc w:val="left"/>
      <w:pPr>
        <w:tabs>
          <w:tab w:val="num" w:pos="1440"/>
        </w:tabs>
        <w:ind w:left="1440" w:hanging="360"/>
      </w:pPr>
      <w:rPr>
        <w:rFonts w:ascii="Courier New" w:hAnsi="Courier New" w:cs="Courier New" w:hint="default"/>
        <w:b/>
        <w:i w:val="0"/>
        <w:sz w:val="20"/>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1B9279D"/>
    <w:multiLevelType w:val="hybridMultilevel"/>
    <w:tmpl w:val="F55460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A515807"/>
    <w:multiLevelType w:val="multilevel"/>
    <w:tmpl w:val="DE645BFE"/>
    <w:lvl w:ilvl="0">
      <w:start w:val="1"/>
      <w:numFmt w:val="bullet"/>
      <w:lvlText w:val=""/>
      <w:lvlJc w:val="left"/>
      <w:pPr>
        <w:tabs>
          <w:tab w:val="num" w:pos="720"/>
        </w:tabs>
        <w:ind w:left="720" w:hanging="360"/>
      </w:pPr>
      <w:rPr>
        <w:rFonts w:ascii="Wingdings" w:hAnsi="Wingdings" w:hint="default"/>
        <w:b/>
        <w:i w:val="0"/>
        <w:sz w:val="20"/>
        <w:szCs w:val="24"/>
      </w:rPr>
    </w:lvl>
    <w:lvl w:ilvl="1">
      <w:start w:val="1"/>
      <w:numFmt w:val="bullet"/>
      <w:lvlText w:val="o"/>
      <w:lvlJc w:val="left"/>
      <w:pPr>
        <w:tabs>
          <w:tab w:val="num" w:pos="1440"/>
        </w:tabs>
        <w:ind w:left="1440" w:hanging="360"/>
      </w:pPr>
      <w:rPr>
        <w:rFonts w:ascii="Courier New" w:hAnsi="Courier New" w:cs="Courier New" w:hint="default"/>
        <w:b/>
        <w:i w:val="0"/>
        <w:sz w:val="20"/>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4"/>
  </w:num>
  <w:num w:numId="3">
    <w:abstractNumId w:val="3"/>
  </w:num>
  <w:num w:numId="4">
    <w:abstractNumId w:val="12"/>
  </w:num>
  <w:num w:numId="5">
    <w:abstractNumId w:val="45"/>
  </w:num>
  <w:num w:numId="6">
    <w:abstractNumId w:val="5"/>
  </w:num>
  <w:num w:numId="7">
    <w:abstractNumId w:val="21"/>
  </w:num>
  <w:num w:numId="8">
    <w:abstractNumId w:val="43"/>
  </w:num>
  <w:num w:numId="9">
    <w:abstractNumId w:val="44"/>
  </w:num>
  <w:num w:numId="10">
    <w:abstractNumId w:val="15"/>
  </w:num>
  <w:num w:numId="11">
    <w:abstractNumId w:val="17"/>
  </w:num>
  <w:num w:numId="12">
    <w:abstractNumId w:val="41"/>
  </w:num>
  <w:num w:numId="13">
    <w:abstractNumId w:val="24"/>
  </w:num>
  <w:num w:numId="14">
    <w:abstractNumId w:val="22"/>
  </w:num>
  <w:num w:numId="15">
    <w:abstractNumId w:val="23"/>
  </w:num>
  <w:num w:numId="16">
    <w:abstractNumId w:val="10"/>
  </w:num>
  <w:num w:numId="17">
    <w:abstractNumId w:val="37"/>
  </w:num>
  <w:num w:numId="18">
    <w:abstractNumId w:val="1"/>
  </w:num>
  <w:num w:numId="19">
    <w:abstractNumId w:val="2"/>
  </w:num>
  <w:num w:numId="20">
    <w:abstractNumId w:val="26"/>
  </w:num>
  <w:num w:numId="21">
    <w:abstractNumId w:val="13"/>
  </w:num>
  <w:num w:numId="22">
    <w:abstractNumId w:val="39"/>
  </w:num>
  <w:num w:numId="23">
    <w:abstractNumId w:val="29"/>
  </w:num>
  <w:num w:numId="24">
    <w:abstractNumId w:val="27"/>
  </w:num>
  <w:num w:numId="25">
    <w:abstractNumId w:val="19"/>
  </w:num>
  <w:num w:numId="26">
    <w:abstractNumId w:val="36"/>
  </w:num>
  <w:num w:numId="27">
    <w:abstractNumId w:val="35"/>
  </w:num>
  <w:num w:numId="28">
    <w:abstractNumId w:val="28"/>
  </w:num>
  <w:num w:numId="29">
    <w:abstractNumId w:val="46"/>
  </w:num>
  <w:num w:numId="30">
    <w:abstractNumId w:val="31"/>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0"/>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8"/>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9"/>
  </w:num>
  <w:num w:numId="40">
    <w:abstractNumId w:val="6"/>
  </w:num>
  <w:num w:numId="41">
    <w:abstractNumId w:val="40"/>
  </w:num>
  <w:num w:numId="42">
    <w:abstractNumId w:val="25"/>
  </w:num>
  <w:num w:numId="43">
    <w:abstractNumId w:val="11"/>
  </w:num>
  <w:num w:numId="44">
    <w:abstractNumId w:val="18"/>
  </w:num>
  <w:num w:numId="45">
    <w:abstractNumId w:val="33"/>
  </w:num>
  <w:num w:numId="46">
    <w:abstractNumId w:val="14"/>
  </w:num>
  <w:num w:numId="47">
    <w:abstractNumId w:val="42"/>
  </w:num>
  <w:num w:numId="48">
    <w:abstractNumId w:val="30"/>
  </w:num>
  <w:num w:numId="49">
    <w:abstractNumId w:val="32"/>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7E"/>
    <w:rsid w:val="000117D7"/>
    <w:rsid w:val="00041B7E"/>
    <w:rsid w:val="0004376D"/>
    <w:rsid w:val="00043791"/>
    <w:rsid w:val="00047607"/>
    <w:rsid w:val="00083196"/>
    <w:rsid w:val="000942C6"/>
    <w:rsid w:val="000A0080"/>
    <w:rsid w:val="000B0AB5"/>
    <w:rsid w:val="000B1417"/>
    <w:rsid w:val="000D0A10"/>
    <w:rsid w:val="000D2879"/>
    <w:rsid w:val="00107350"/>
    <w:rsid w:val="00137B3A"/>
    <w:rsid w:val="00156D31"/>
    <w:rsid w:val="0019465B"/>
    <w:rsid w:val="001A55A5"/>
    <w:rsid w:val="001A6EE2"/>
    <w:rsid w:val="001B0159"/>
    <w:rsid w:val="001B4AE9"/>
    <w:rsid w:val="001D2F07"/>
    <w:rsid w:val="001E2D87"/>
    <w:rsid w:val="001E732F"/>
    <w:rsid w:val="001F0054"/>
    <w:rsid w:val="00220CB8"/>
    <w:rsid w:val="00231F2B"/>
    <w:rsid w:val="00283D95"/>
    <w:rsid w:val="00291F94"/>
    <w:rsid w:val="002A03AA"/>
    <w:rsid w:val="002A628D"/>
    <w:rsid w:val="002D1A6A"/>
    <w:rsid w:val="002F6FA7"/>
    <w:rsid w:val="00300AB5"/>
    <w:rsid w:val="0030550C"/>
    <w:rsid w:val="00305775"/>
    <w:rsid w:val="00305DA0"/>
    <w:rsid w:val="003257ED"/>
    <w:rsid w:val="00331B73"/>
    <w:rsid w:val="00332632"/>
    <w:rsid w:val="00334B87"/>
    <w:rsid w:val="003439EE"/>
    <w:rsid w:val="003451DC"/>
    <w:rsid w:val="0035159C"/>
    <w:rsid w:val="00365F2A"/>
    <w:rsid w:val="003744CA"/>
    <w:rsid w:val="003751B7"/>
    <w:rsid w:val="00393108"/>
    <w:rsid w:val="003A582A"/>
    <w:rsid w:val="003A6614"/>
    <w:rsid w:val="003B2C80"/>
    <w:rsid w:val="003B47F6"/>
    <w:rsid w:val="003B60F8"/>
    <w:rsid w:val="003C6B5C"/>
    <w:rsid w:val="003D2C93"/>
    <w:rsid w:val="003E0E3A"/>
    <w:rsid w:val="003E70A2"/>
    <w:rsid w:val="003F1845"/>
    <w:rsid w:val="003F6CD3"/>
    <w:rsid w:val="00423B1B"/>
    <w:rsid w:val="00435A65"/>
    <w:rsid w:val="004A12A7"/>
    <w:rsid w:val="004A71D2"/>
    <w:rsid w:val="004B239A"/>
    <w:rsid w:val="004C3ECC"/>
    <w:rsid w:val="004C3F59"/>
    <w:rsid w:val="004C5481"/>
    <w:rsid w:val="00524AEE"/>
    <w:rsid w:val="0054180A"/>
    <w:rsid w:val="0054378E"/>
    <w:rsid w:val="00554A05"/>
    <w:rsid w:val="0056773D"/>
    <w:rsid w:val="0059043E"/>
    <w:rsid w:val="005B29ED"/>
    <w:rsid w:val="005B5784"/>
    <w:rsid w:val="005C042A"/>
    <w:rsid w:val="005C3161"/>
    <w:rsid w:val="005D0FEE"/>
    <w:rsid w:val="005D52F1"/>
    <w:rsid w:val="005D5328"/>
    <w:rsid w:val="005E41F6"/>
    <w:rsid w:val="006021A9"/>
    <w:rsid w:val="00610E89"/>
    <w:rsid w:val="00612679"/>
    <w:rsid w:val="006136AE"/>
    <w:rsid w:val="00621851"/>
    <w:rsid w:val="00622BAE"/>
    <w:rsid w:val="006357F5"/>
    <w:rsid w:val="00661F2B"/>
    <w:rsid w:val="006667FF"/>
    <w:rsid w:val="00673DE4"/>
    <w:rsid w:val="0069667E"/>
    <w:rsid w:val="006C084A"/>
    <w:rsid w:val="006D5A42"/>
    <w:rsid w:val="00702F1B"/>
    <w:rsid w:val="00727300"/>
    <w:rsid w:val="007345AB"/>
    <w:rsid w:val="00740A1D"/>
    <w:rsid w:val="0077577D"/>
    <w:rsid w:val="00790064"/>
    <w:rsid w:val="007900D8"/>
    <w:rsid w:val="007A7427"/>
    <w:rsid w:val="007B0FD5"/>
    <w:rsid w:val="007B552B"/>
    <w:rsid w:val="008404CB"/>
    <w:rsid w:val="0084261E"/>
    <w:rsid w:val="00842D25"/>
    <w:rsid w:val="00854BEA"/>
    <w:rsid w:val="00881510"/>
    <w:rsid w:val="008A0C69"/>
    <w:rsid w:val="008C088F"/>
    <w:rsid w:val="008D4941"/>
    <w:rsid w:val="008E23E9"/>
    <w:rsid w:val="008F7D95"/>
    <w:rsid w:val="009321D8"/>
    <w:rsid w:val="0093655D"/>
    <w:rsid w:val="00942C85"/>
    <w:rsid w:val="00950E41"/>
    <w:rsid w:val="00952A13"/>
    <w:rsid w:val="00954735"/>
    <w:rsid w:val="00961BA7"/>
    <w:rsid w:val="00976A74"/>
    <w:rsid w:val="00982A6A"/>
    <w:rsid w:val="00983C60"/>
    <w:rsid w:val="009E46B4"/>
    <w:rsid w:val="009E4C25"/>
    <w:rsid w:val="00A137BF"/>
    <w:rsid w:val="00A3142C"/>
    <w:rsid w:val="00A34646"/>
    <w:rsid w:val="00A35E79"/>
    <w:rsid w:val="00A3701D"/>
    <w:rsid w:val="00A811C4"/>
    <w:rsid w:val="00A966DE"/>
    <w:rsid w:val="00AA6EA4"/>
    <w:rsid w:val="00AB1306"/>
    <w:rsid w:val="00AB4C0F"/>
    <w:rsid w:val="00AB590C"/>
    <w:rsid w:val="00AD63C4"/>
    <w:rsid w:val="00B00DE2"/>
    <w:rsid w:val="00B11242"/>
    <w:rsid w:val="00B3221E"/>
    <w:rsid w:val="00B40533"/>
    <w:rsid w:val="00B47CAA"/>
    <w:rsid w:val="00B619EE"/>
    <w:rsid w:val="00B62905"/>
    <w:rsid w:val="00B845F1"/>
    <w:rsid w:val="00B8763D"/>
    <w:rsid w:val="00B96F1F"/>
    <w:rsid w:val="00BA5B6C"/>
    <w:rsid w:val="00C01DCB"/>
    <w:rsid w:val="00C16776"/>
    <w:rsid w:val="00C23999"/>
    <w:rsid w:val="00C334E5"/>
    <w:rsid w:val="00C35746"/>
    <w:rsid w:val="00C452CB"/>
    <w:rsid w:val="00C652C7"/>
    <w:rsid w:val="00C97295"/>
    <w:rsid w:val="00CA133B"/>
    <w:rsid w:val="00CA1DA7"/>
    <w:rsid w:val="00CC483F"/>
    <w:rsid w:val="00CE57E8"/>
    <w:rsid w:val="00D0172A"/>
    <w:rsid w:val="00D15D82"/>
    <w:rsid w:val="00D2395D"/>
    <w:rsid w:val="00D65671"/>
    <w:rsid w:val="00D867D3"/>
    <w:rsid w:val="00DB0F9A"/>
    <w:rsid w:val="00DC6167"/>
    <w:rsid w:val="00DF07CD"/>
    <w:rsid w:val="00E05B3D"/>
    <w:rsid w:val="00E07EDD"/>
    <w:rsid w:val="00E224D6"/>
    <w:rsid w:val="00E44D9A"/>
    <w:rsid w:val="00E4594F"/>
    <w:rsid w:val="00E655DD"/>
    <w:rsid w:val="00E661F3"/>
    <w:rsid w:val="00E84128"/>
    <w:rsid w:val="00E94DD3"/>
    <w:rsid w:val="00EC70BF"/>
    <w:rsid w:val="00ED0930"/>
    <w:rsid w:val="00F02CDE"/>
    <w:rsid w:val="00F031AA"/>
    <w:rsid w:val="00F41DEF"/>
    <w:rsid w:val="00F4512E"/>
    <w:rsid w:val="00F55383"/>
    <w:rsid w:val="00F776B2"/>
    <w:rsid w:val="00FA530B"/>
    <w:rsid w:val="00FD7B99"/>
    <w:rsid w:val="00FE2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docId w15:val="{8AB3E115-30D0-468B-BC21-2DD200AF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rFonts w:ascii="Arial" w:hAnsi="Arial" w:cs="Arial"/>
      <w:b/>
      <w:sz w:val="2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qFormat/>
    <w:pPr>
      <w:keepNext/>
      <w:jc w:val="center"/>
      <w:outlineLvl w:val="7"/>
    </w:pPr>
    <w:rPr>
      <w:rFonts w:ascii="Arial" w:hAnsi="Arial" w:cs="Arial"/>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540"/>
      <w:jc w:val="center"/>
    </w:pPr>
    <w:rPr>
      <w:rFonts w:ascii="Arial" w:hAnsi="Arial"/>
      <w:b/>
      <w:color w:val="008000"/>
    </w:rPr>
  </w:style>
  <w:style w:type="paragraph" w:styleId="Header">
    <w:name w:val="header"/>
    <w:basedOn w:val="Normal"/>
    <w:pPr>
      <w:tabs>
        <w:tab w:val="center" w:pos="4153"/>
        <w:tab w:val="right" w:pos="8306"/>
      </w:tabs>
    </w:pPr>
  </w:style>
  <w:style w:type="paragraph" w:styleId="BodyText2">
    <w:name w:val="Body Text 2"/>
    <w:basedOn w:val="Normal"/>
    <w:rPr>
      <w:rFonts w:ascii="Arial" w:hAnsi="Arial"/>
      <w:b/>
      <w:sz w:val="20"/>
    </w:rPr>
  </w:style>
  <w:style w:type="paragraph" w:styleId="BlockText">
    <w:name w:val="Block Text"/>
    <w:basedOn w:val="Normal"/>
    <w:pPr>
      <w:ind w:left="1260" w:right="540"/>
    </w:pPr>
    <w:rPr>
      <w:rFonts w:ascii="Arial" w:hAnsi="Arial" w:cs="Arial"/>
    </w:rPr>
  </w:style>
  <w:style w:type="paragraph" w:styleId="BodyText">
    <w:name w:val="Body Text"/>
    <w:basedOn w:val="Normal"/>
    <w:pPr>
      <w:ind w:right="-334"/>
    </w:pPr>
    <w:rPr>
      <w:rFonts w:ascii="Arial" w:hAnsi="Arial" w:cs="Arial"/>
    </w:rPr>
  </w:style>
  <w:style w:type="paragraph" w:styleId="Footer">
    <w:name w:val="footer"/>
    <w:basedOn w:val="Normal"/>
    <w:pPr>
      <w:tabs>
        <w:tab w:val="center" w:pos="4320"/>
        <w:tab w:val="right" w:pos="8640"/>
      </w:tabs>
    </w:pPr>
  </w:style>
  <w:style w:type="paragraph" w:styleId="BodyText3">
    <w:name w:val="Body Text 3"/>
    <w:basedOn w:val="Normal"/>
    <w:rPr>
      <w:rFonts w:ascii="Arial" w:hAnsi="Arial" w:cs="Arial"/>
      <w:color w:val="333333"/>
      <w:sz w:val="20"/>
    </w:r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942C85"/>
    <w:rPr>
      <w:b/>
      <w:bCs/>
    </w:rPr>
  </w:style>
  <w:style w:type="character" w:styleId="CommentReference">
    <w:name w:val="annotation reference"/>
    <w:rsid w:val="00F4512E"/>
    <w:rPr>
      <w:sz w:val="16"/>
      <w:szCs w:val="16"/>
    </w:rPr>
  </w:style>
  <w:style w:type="paragraph" w:styleId="CommentText">
    <w:name w:val="annotation text"/>
    <w:basedOn w:val="Normal"/>
    <w:link w:val="CommentTextChar"/>
    <w:rsid w:val="00F4512E"/>
    <w:rPr>
      <w:sz w:val="20"/>
      <w:szCs w:val="20"/>
    </w:rPr>
  </w:style>
  <w:style w:type="character" w:customStyle="1" w:styleId="CommentTextChar">
    <w:name w:val="Comment Text Char"/>
    <w:link w:val="CommentText"/>
    <w:rsid w:val="00F4512E"/>
    <w:rPr>
      <w:lang w:eastAsia="en-US"/>
    </w:rPr>
  </w:style>
  <w:style w:type="paragraph" w:styleId="CommentSubject">
    <w:name w:val="annotation subject"/>
    <w:basedOn w:val="CommentText"/>
    <w:next w:val="CommentText"/>
    <w:link w:val="CommentSubjectChar"/>
    <w:rsid w:val="00F4512E"/>
    <w:rPr>
      <w:b/>
      <w:bCs/>
    </w:rPr>
  </w:style>
  <w:style w:type="character" w:customStyle="1" w:styleId="CommentSubjectChar">
    <w:name w:val="Comment Subject Char"/>
    <w:link w:val="CommentSubject"/>
    <w:rsid w:val="00F4512E"/>
    <w:rPr>
      <w:b/>
      <w:bCs/>
      <w:lang w:eastAsia="en-US"/>
    </w:rPr>
  </w:style>
  <w:style w:type="paragraph" w:styleId="Revision">
    <w:name w:val="Revision"/>
    <w:hidden/>
    <w:uiPriority w:val="99"/>
    <w:semiHidden/>
    <w:rsid w:val="00B4053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600643">
      <w:bodyDiv w:val="1"/>
      <w:marLeft w:val="0"/>
      <w:marRight w:val="0"/>
      <w:marTop w:val="0"/>
      <w:marBottom w:val="0"/>
      <w:divBdr>
        <w:top w:val="none" w:sz="0" w:space="0" w:color="auto"/>
        <w:left w:val="none" w:sz="0" w:space="0" w:color="auto"/>
        <w:bottom w:val="none" w:sz="0" w:space="0" w:color="auto"/>
        <w:right w:val="none" w:sz="0" w:space="0" w:color="auto"/>
      </w:divBdr>
    </w:div>
    <w:div w:id="1589658157">
      <w:bodyDiv w:val="1"/>
      <w:marLeft w:val="0"/>
      <w:marRight w:val="0"/>
      <w:marTop w:val="0"/>
      <w:marBottom w:val="0"/>
      <w:divBdr>
        <w:top w:val="none" w:sz="0" w:space="0" w:color="auto"/>
        <w:left w:val="none" w:sz="0" w:space="0" w:color="auto"/>
        <w:bottom w:val="none" w:sz="0" w:space="0" w:color="auto"/>
        <w:right w:val="none" w:sz="0" w:space="0" w:color="auto"/>
      </w:divBdr>
    </w:div>
    <w:div w:id="189033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166C3-5F2A-46F3-9C88-977816804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Role Profile - Draft</vt:lpstr>
    </vt:vector>
  </TitlesOfParts>
  <Company>SCH</Company>
  <LinksUpToDate>false</LinksUpToDate>
  <CharactersWithSpaces>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 - Draft</dc:title>
  <dc:creator>SCH</dc:creator>
  <cp:lastModifiedBy>Robert Mayor</cp:lastModifiedBy>
  <cp:revision>2</cp:revision>
  <cp:lastPrinted>2013-10-09T10:16:00Z</cp:lastPrinted>
  <dcterms:created xsi:type="dcterms:W3CDTF">2015-02-05T10:49:00Z</dcterms:created>
  <dcterms:modified xsi:type="dcterms:W3CDTF">2015-02-05T10:49:00Z</dcterms:modified>
</cp:coreProperties>
</file>